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744EF" w14:textId="77777777" w:rsidR="00D46C67" w:rsidRPr="00886E17" w:rsidRDefault="00D46C67">
      <w:pPr>
        <w:jc w:val="center"/>
        <w:rPr>
          <w:rFonts w:asciiTheme="majorHAnsi" w:hAnsiTheme="majorHAnsi" w:cstheme="majorHAnsi"/>
          <w:sz w:val="24"/>
          <w:szCs w:val="24"/>
        </w:rPr>
      </w:pPr>
    </w:p>
    <w:p w14:paraId="1FCAAB50" w14:textId="77777777" w:rsidR="00D46C67" w:rsidRPr="00886E17" w:rsidRDefault="00D46C67">
      <w:pPr>
        <w:jc w:val="center"/>
        <w:rPr>
          <w:rFonts w:asciiTheme="majorHAnsi" w:hAnsiTheme="majorHAnsi" w:cstheme="majorHAnsi"/>
          <w:sz w:val="24"/>
          <w:szCs w:val="24"/>
        </w:rPr>
      </w:pPr>
    </w:p>
    <w:p w14:paraId="4C5027FF" w14:textId="77777777" w:rsidR="00D46C67" w:rsidRPr="00886E17" w:rsidRDefault="00D46C67">
      <w:pPr>
        <w:jc w:val="center"/>
        <w:rPr>
          <w:rFonts w:asciiTheme="majorHAnsi" w:hAnsiTheme="majorHAnsi" w:cstheme="majorHAnsi"/>
          <w:sz w:val="24"/>
          <w:szCs w:val="24"/>
        </w:rPr>
      </w:pPr>
    </w:p>
    <w:p w14:paraId="4440CC69" w14:textId="77777777" w:rsidR="00D46C67" w:rsidRPr="00886E17" w:rsidRDefault="00D46C67">
      <w:pPr>
        <w:jc w:val="center"/>
        <w:rPr>
          <w:rFonts w:asciiTheme="majorHAnsi" w:hAnsiTheme="majorHAnsi" w:cstheme="majorHAnsi"/>
          <w:sz w:val="24"/>
          <w:szCs w:val="24"/>
        </w:rPr>
      </w:pPr>
    </w:p>
    <w:p w14:paraId="559BF1CB" w14:textId="77777777" w:rsidR="00D46C67" w:rsidRPr="00886E17" w:rsidRDefault="00D46C67">
      <w:pPr>
        <w:jc w:val="center"/>
        <w:rPr>
          <w:rFonts w:asciiTheme="majorHAnsi" w:hAnsiTheme="majorHAnsi" w:cstheme="majorHAnsi"/>
          <w:sz w:val="24"/>
          <w:szCs w:val="24"/>
        </w:rPr>
      </w:pPr>
    </w:p>
    <w:p w14:paraId="0F735F47" w14:textId="77777777" w:rsidR="00D46C67" w:rsidRPr="00886E17" w:rsidRDefault="00D46C67">
      <w:pPr>
        <w:jc w:val="center"/>
        <w:rPr>
          <w:rFonts w:asciiTheme="majorHAnsi" w:hAnsiTheme="majorHAnsi" w:cstheme="majorHAnsi"/>
          <w:sz w:val="24"/>
          <w:szCs w:val="24"/>
        </w:rPr>
      </w:pPr>
    </w:p>
    <w:p w14:paraId="190EFC6C" w14:textId="77777777" w:rsidR="00D46C67" w:rsidRPr="00886E17" w:rsidRDefault="00D46C67">
      <w:pPr>
        <w:jc w:val="center"/>
        <w:rPr>
          <w:rFonts w:asciiTheme="majorHAnsi" w:hAnsiTheme="majorHAnsi" w:cstheme="majorHAnsi"/>
          <w:sz w:val="24"/>
          <w:szCs w:val="24"/>
        </w:rPr>
      </w:pPr>
    </w:p>
    <w:p w14:paraId="01385451" w14:textId="77777777" w:rsidR="00D46C67" w:rsidRPr="00886E17" w:rsidRDefault="00D46C67">
      <w:pPr>
        <w:jc w:val="center"/>
        <w:rPr>
          <w:rFonts w:asciiTheme="majorHAnsi" w:hAnsiTheme="majorHAnsi" w:cstheme="majorHAnsi"/>
          <w:sz w:val="24"/>
          <w:szCs w:val="24"/>
        </w:rPr>
      </w:pPr>
    </w:p>
    <w:p w14:paraId="593A2CF8" w14:textId="77777777" w:rsidR="00D46C67" w:rsidRPr="00886E17" w:rsidRDefault="00D46C67">
      <w:pPr>
        <w:jc w:val="center"/>
        <w:rPr>
          <w:rFonts w:asciiTheme="majorHAnsi" w:hAnsiTheme="majorHAnsi" w:cstheme="majorHAnsi"/>
          <w:sz w:val="24"/>
          <w:szCs w:val="24"/>
        </w:rPr>
      </w:pPr>
    </w:p>
    <w:p w14:paraId="4237B47B" w14:textId="77777777" w:rsidR="00D46C67" w:rsidRPr="00886E17" w:rsidRDefault="00D46C67">
      <w:pPr>
        <w:jc w:val="center"/>
        <w:rPr>
          <w:rFonts w:asciiTheme="majorHAnsi" w:hAnsiTheme="majorHAnsi" w:cstheme="majorHAnsi"/>
          <w:sz w:val="24"/>
          <w:szCs w:val="24"/>
        </w:rPr>
      </w:pPr>
    </w:p>
    <w:p w14:paraId="0563B01F" w14:textId="77777777" w:rsidR="00D46C67" w:rsidRPr="00886E17" w:rsidRDefault="00D46C67">
      <w:pPr>
        <w:jc w:val="center"/>
        <w:rPr>
          <w:rFonts w:asciiTheme="majorHAnsi" w:hAnsiTheme="majorHAnsi" w:cstheme="majorHAnsi"/>
          <w:sz w:val="24"/>
          <w:szCs w:val="24"/>
        </w:rPr>
      </w:pPr>
    </w:p>
    <w:p w14:paraId="00000003" w14:textId="6E13B716" w:rsidR="001E6F23" w:rsidRPr="00886E17" w:rsidRDefault="00000000">
      <w:pPr>
        <w:jc w:val="center"/>
        <w:rPr>
          <w:rFonts w:asciiTheme="majorHAnsi" w:hAnsiTheme="majorHAnsi" w:cstheme="majorHAnsi"/>
          <w:b/>
          <w:bCs/>
          <w:sz w:val="24"/>
          <w:szCs w:val="24"/>
          <w:u w:val="single"/>
        </w:rPr>
      </w:pPr>
      <w:r w:rsidRPr="00886E17">
        <w:rPr>
          <w:rFonts w:asciiTheme="majorHAnsi" w:hAnsiTheme="majorHAnsi" w:cstheme="majorHAnsi"/>
          <w:b/>
          <w:bCs/>
          <w:sz w:val="24"/>
          <w:szCs w:val="24"/>
          <w:u w:val="single"/>
        </w:rPr>
        <w:t>Davis Youth Softball Association</w:t>
      </w:r>
    </w:p>
    <w:p w14:paraId="00000004" w14:textId="77777777" w:rsidR="001E6F23" w:rsidRPr="00886E17" w:rsidRDefault="001E6F23">
      <w:pPr>
        <w:jc w:val="center"/>
        <w:rPr>
          <w:rFonts w:asciiTheme="majorHAnsi" w:hAnsiTheme="majorHAnsi" w:cstheme="majorHAnsi"/>
          <w:sz w:val="24"/>
          <w:szCs w:val="24"/>
        </w:rPr>
      </w:pPr>
    </w:p>
    <w:p w14:paraId="00000005" w14:textId="77777777" w:rsidR="001E6F23" w:rsidRPr="00886E17" w:rsidRDefault="00000000">
      <w:pPr>
        <w:jc w:val="center"/>
        <w:rPr>
          <w:rFonts w:asciiTheme="majorHAnsi" w:hAnsiTheme="majorHAnsi" w:cstheme="majorHAnsi"/>
          <w:b/>
          <w:sz w:val="24"/>
          <w:szCs w:val="24"/>
        </w:rPr>
      </w:pPr>
      <w:r w:rsidRPr="00886E17">
        <w:rPr>
          <w:rFonts w:asciiTheme="majorHAnsi" w:hAnsiTheme="majorHAnsi" w:cstheme="majorHAnsi"/>
          <w:b/>
          <w:sz w:val="24"/>
          <w:szCs w:val="24"/>
        </w:rPr>
        <w:t xml:space="preserve"> &gt;&gt; </w:t>
      </w:r>
      <w:r w:rsidRPr="00886E17">
        <w:rPr>
          <w:rFonts w:asciiTheme="majorHAnsi" w:hAnsiTheme="majorHAnsi" w:cstheme="majorHAnsi"/>
          <w:b/>
          <w:color w:val="0000FF"/>
          <w:sz w:val="24"/>
          <w:szCs w:val="24"/>
        </w:rPr>
        <w:t>BYLAWS</w:t>
      </w:r>
      <w:r w:rsidRPr="00886E17">
        <w:rPr>
          <w:rFonts w:asciiTheme="majorHAnsi" w:hAnsiTheme="majorHAnsi" w:cstheme="majorHAnsi"/>
          <w:b/>
          <w:sz w:val="24"/>
          <w:szCs w:val="24"/>
        </w:rPr>
        <w:t xml:space="preserve"> &lt;&lt;</w:t>
      </w:r>
    </w:p>
    <w:p w14:paraId="00000006" w14:textId="77777777" w:rsidR="001E6F23" w:rsidRPr="00886E17" w:rsidRDefault="001E6F23">
      <w:pPr>
        <w:spacing w:line="240" w:lineRule="auto"/>
        <w:jc w:val="center"/>
        <w:rPr>
          <w:rFonts w:asciiTheme="majorHAnsi" w:hAnsiTheme="majorHAnsi" w:cstheme="majorHAnsi"/>
          <w:b/>
          <w:color w:val="0C0D0C"/>
          <w:sz w:val="24"/>
          <w:szCs w:val="24"/>
        </w:rPr>
      </w:pPr>
    </w:p>
    <w:p w14:paraId="00000007" w14:textId="708BCAE7" w:rsidR="001E6F23" w:rsidRPr="00886E17" w:rsidRDefault="00000000" w:rsidP="00D46C67">
      <w:pPr>
        <w:spacing w:line="240" w:lineRule="auto"/>
        <w:jc w:val="center"/>
        <w:rPr>
          <w:rFonts w:asciiTheme="majorHAnsi" w:hAnsiTheme="majorHAnsi" w:cstheme="majorHAnsi"/>
          <w:bCs/>
          <w:i/>
          <w:iCs/>
          <w:sz w:val="24"/>
          <w:szCs w:val="24"/>
        </w:rPr>
      </w:pPr>
      <w:r w:rsidRPr="00886E17">
        <w:rPr>
          <w:rFonts w:asciiTheme="majorHAnsi" w:hAnsiTheme="majorHAnsi" w:cstheme="majorHAnsi"/>
          <w:bCs/>
          <w:i/>
          <w:iCs/>
          <w:color w:val="0C0D0C"/>
          <w:sz w:val="24"/>
          <w:szCs w:val="24"/>
        </w:rPr>
        <w:t xml:space="preserve">A California Nonprofit Public Benefit </w:t>
      </w:r>
      <w:r w:rsidR="00886E17">
        <w:rPr>
          <w:rFonts w:asciiTheme="majorHAnsi" w:hAnsiTheme="majorHAnsi" w:cstheme="majorHAnsi"/>
          <w:bCs/>
          <w:i/>
          <w:iCs/>
          <w:color w:val="0C0D0C"/>
          <w:sz w:val="24"/>
          <w:szCs w:val="24"/>
        </w:rPr>
        <w:t>Corporation</w:t>
      </w:r>
    </w:p>
    <w:p w14:paraId="00000008" w14:textId="77777777" w:rsidR="001E6F23" w:rsidRPr="00886E17" w:rsidRDefault="001E6F23">
      <w:pPr>
        <w:jc w:val="center"/>
        <w:rPr>
          <w:rFonts w:asciiTheme="majorHAnsi" w:hAnsiTheme="majorHAnsi" w:cstheme="majorHAnsi"/>
          <w:sz w:val="24"/>
          <w:szCs w:val="24"/>
        </w:rPr>
      </w:pPr>
    </w:p>
    <w:p w14:paraId="3DA659EC" w14:textId="77777777" w:rsidR="00D46C67" w:rsidRPr="00886E17" w:rsidRDefault="00D46C67">
      <w:pPr>
        <w:jc w:val="center"/>
        <w:rPr>
          <w:rFonts w:asciiTheme="majorHAnsi" w:hAnsiTheme="majorHAnsi" w:cstheme="majorHAnsi"/>
          <w:sz w:val="24"/>
          <w:szCs w:val="24"/>
        </w:rPr>
      </w:pPr>
      <w:r w:rsidRPr="00886E17">
        <w:rPr>
          <w:rFonts w:asciiTheme="majorHAnsi" w:hAnsiTheme="majorHAnsi" w:cstheme="majorHAnsi"/>
          <w:sz w:val="24"/>
          <w:szCs w:val="24"/>
        </w:rPr>
        <w:t>Final Approved</w:t>
      </w:r>
    </w:p>
    <w:p w14:paraId="0000000A" w14:textId="14E0DFE8" w:rsidR="00D46C67" w:rsidRPr="00886E17" w:rsidRDefault="00D46C67" w:rsidP="00D46C67">
      <w:pPr>
        <w:jc w:val="center"/>
        <w:rPr>
          <w:rFonts w:asciiTheme="majorHAnsi" w:hAnsiTheme="majorHAnsi" w:cstheme="majorHAnsi"/>
          <w:sz w:val="24"/>
          <w:szCs w:val="24"/>
        </w:rPr>
        <w:sectPr w:rsidR="00D46C67" w:rsidRPr="00886E17">
          <w:headerReference w:type="default" r:id="rId7"/>
          <w:footerReference w:type="default" r:id="rId8"/>
          <w:pgSz w:w="12240" w:h="15840"/>
          <w:pgMar w:top="1440" w:right="1440" w:bottom="1440" w:left="1440" w:header="720" w:footer="720" w:gutter="0"/>
          <w:pgNumType w:start="1"/>
          <w:cols w:space="720"/>
        </w:sectPr>
      </w:pPr>
      <w:r w:rsidRPr="00886E17">
        <w:rPr>
          <w:rFonts w:asciiTheme="majorHAnsi" w:hAnsiTheme="majorHAnsi" w:cstheme="majorHAnsi"/>
          <w:sz w:val="24"/>
          <w:szCs w:val="24"/>
        </w:rPr>
        <w:t xml:space="preserve">[Last Amended </w:t>
      </w:r>
      <w:r w:rsidR="006A3DAB">
        <w:rPr>
          <w:rFonts w:asciiTheme="majorHAnsi" w:hAnsiTheme="majorHAnsi" w:cstheme="majorHAnsi"/>
          <w:sz w:val="24"/>
          <w:szCs w:val="24"/>
        </w:rPr>
        <w:t>1</w:t>
      </w:r>
      <w:r w:rsidR="006A3DAB">
        <w:rPr>
          <w:rFonts w:asciiTheme="majorHAnsi" w:hAnsiTheme="majorHAnsi" w:cstheme="majorHAnsi"/>
          <w:sz w:val="24"/>
          <w:szCs w:val="24"/>
        </w:rPr>
        <w:t>2</w:t>
      </w:r>
      <w:r w:rsidR="0073448B">
        <w:rPr>
          <w:rFonts w:asciiTheme="majorHAnsi" w:hAnsiTheme="majorHAnsi" w:cstheme="majorHAnsi"/>
          <w:sz w:val="24"/>
          <w:szCs w:val="24"/>
        </w:rPr>
        <w:t>/</w:t>
      </w:r>
      <w:r w:rsidR="006A3DAB">
        <w:rPr>
          <w:rFonts w:asciiTheme="majorHAnsi" w:hAnsiTheme="majorHAnsi" w:cstheme="majorHAnsi"/>
          <w:sz w:val="24"/>
          <w:szCs w:val="24"/>
        </w:rPr>
        <w:t>6</w:t>
      </w:r>
      <w:r w:rsidRPr="00886E17">
        <w:rPr>
          <w:rFonts w:asciiTheme="majorHAnsi" w:hAnsiTheme="majorHAnsi" w:cstheme="majorHAnsi"/>
          <w:sz w:val="24"/>
          <w:szCs w:val="24"/>
        </w:rPr>
        <w:t>/23]</w:t>
      </w:r>
    </w:p>
    <w:p w14:paraId="0000000C" w14:textId="77777777" w:rsidR="001E6F23" w:rsidRPr="00886E17" w:rsidRDefault="00000000">
      <w:pPr>
        <w:spacing w:line="211" w:lineRule="auto"/>
        <w:rPr>
          <w:rFonts w:asciiTheme="majorHAnsi" w:eastAsia="Times New Roman" w:hAnsiTheme="majorHAnsi" w:cstheme="majorHAnsi"/>
          <w:b/>
          <w:color w:val="0C0D0C"/>
          <w:sz w:val="24"/>
          <w:szCs w:val="24"/>
          <w:u w:val="single"/>
        </w:rPr>
      </w:pPr>
      <w:r w:rsidRPr="00886E17">
        <w:rPr>
          <w:rFonts w:asciiTheme="majorHAnsi" w:eastAsia="Times New Roman" w:hAnsiTheme="majorHAnsi" w:cstheme="majorHAnsi"/>
          <w:b/>
          <w:color w:val="0C0D0C"/>
          <w:sz w:val="24"/>
          <w:szCs w:val="24"/>
          <w:u w:val="single"/>
        </w:rPr>
        <w:lastRenderedPageBreak/>
        <w:t>ARTICLE 1. NAME AND OFFICES</w:t>
      </w:r>
    </w:p>
    <w:p w14:paraId="0000000D" w14:textId="77777777" w:rsidR="001E6F23" w:rsidRPr="00886E17" w:rsidRDefault="001E6F23">
      <w:pPr>
        <w:tabs>
          <w:tab w:val="right" w:pos="8928"/>
        </w:tabs>
        <w:spacing w:line="240" w:lineRule="auto"/>
        <w:rPr>
          <w:rFonts w:asciiTheme="majorHAnsi" w:eastAsia="Times New Roman" w:hAnsiTheme="majorHAnsi" w:cstheme="majorHAnsi"/>
          <w:b/>
          <w:color w:val="0C0D0C"/>
          <w:sz w:val="24"/>
          <w:szCs w:val="24"/>
        </w:rPr>
      </w:pPr>
    </w:p>
    <w:p w14:paraId="71240870" w14:textId="20CAF04F" w:rsidR="00886E17" w:rsidRPr="00886E17" w:rsidRDefault="00000000" w:rsidP="00886E17">
      <w:pPr>
        <w:pStyle w:val="ListParagraph"/>
        <w:numPr>
          <w:ilvl w:val="1"/>
          <w:numId w:val="122"/>
        </w:numPr>
        <w:tabs>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Name.</w:t>
      </w:r>
    </w:p>
    <w:p w14:paraId="0000000E" w14:textId="14B3378D" w:rsidR="001E6F23" w:rsidRPr="00886E17" w:rsidRDefault="00886E17" w:rsidP="00AF05E3">
      <w:pPr>
        <w:pStyle w:val="ListParagraph"/>
        <w:numPr>
          <w:ilvl w:val="0"/>
          <w:numId w:val="117"/>
        </w:numPr>
        <w:tabs>
          <w:tab w:val="right" w:pos="8928"/>
        </w:tabs>
        <w:spacing w:line="240" w:lineRule="auto"/>
        <w:rPr>
          <w:rFonts w:asciiTheme="majorHAnsi" w:eastAsia="Times New Roman" w:hAnsiTheme="majorHAnsi" w:cstheme="majorHAnsi"/>
          <w:color w:val="0C0D0C"/>
          <w:sz w:val="24"/>
          <w:szCs w:val="24"/>
        </w:rPr>
      </w:pPr>
      <w:r>
        <w:rPr>
          <w:rFonts w:asciiTheme="majorHAnsi" w:eastAsia="Times New Roman" w:hAnsiTheme="majorHAnsi" w:cstheme="majorHAnsi"/>
          <w:color w:val="0C0D0C"/>
          <w:sz w:val="24"/>
          <w:szCs w:val="24"/>
        </w:rPr>
        <w:t>The Corporation</w:t>
      </w:r>
      <w:r w:rsidRPr="00886E17">
        <w:rPr>
          <w:rFonts w:asciiTheme="majorHAnsi" w:eastAsia="Times New Roman" w:hAnsiTheme="majorHAnsi" w:cstheme="majorHAnsi"/>
          <w:color w:val="0C0D0C"/>
          <w:sz w:val="24"/>
          <w:szCs w:val="24"/>
        </w:rPr>
        <w:t xml:space="preserve"> shall be known as the DAVIS YOUTH SOFTBALL ASSOCIATION (hereinafter referred to as "DYSA").</w:t>
      </w:r>
    </w:p>
    <w:p w14:paraId="0000000F" w14:textId="77777777" w:rsidR="001E6F23" w:rsidRPr="00886E17" w:rsidRDefault="001E6F23" w:rsidP="00D46C67">
      <w:pPr>
        <w:tabs>
          <w:tab w:val="right" w:pos="8928"/>
        </w:tabs>
        <w:spacing w:line="240" w:lineRule="auto"/>
        <w:rPr>
          <w:rFonts w:asciiTheme="majorHAnsi" w:eastAsia="Times New Roman" w:hAnsiTheme="majorHAnsi" w:cstheme="majorHAnsi"/>
          <w:sz w:val="24"/>
          <w:szCs w:val="24"/>
        </w:rPr>
      </w:pPr>
    </w:p>
    <w:p w14:paraId="47D16AB3" w14:textId="3E726ECF" w:rsidR="00886E17" w:rsidRPr="00886E17" w:rsidRDefault="00000000" w:rsidP="00AF05E3">
      <w:pPr>
        <w:tabs>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1.02. Principal Office</w:t>
      </w:r>
    </w:p>
    <w:p w14:paraId="00000010" w14:textId="3A60E280" w:rsidR="001E6F23" w:rsidRPr="00886E17" w:rsidRDefault="00000000" w:rsidP="00AF05E3">
      <w:pPr>
        <w:pStyle w:val="ListParagraph"/>
        <w:numPr>
          <w:ilvl w:val="0"/>
          <w:numId w:val="115"/>
        </w:numPr>
        <w:tabs>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The principal office of DYSA shall be located at P.O. Box 374, Davis, CA 95617, County of Yolo, State of California. The Board of Directors (hereinafter referred to as the "Board")</w:t>
      </w:r>
      <w:r w:rsidR="004171D0">
        <w:rPr>
          <w:rFonts w:asciiTheme="majorHAnsi" w:eastAsia="Times New Roman" w:hAnsiTheme="majorHAnsi" w:cstheme="majorHAnsi"/>
          <w:color w:val="0C0D0C"/>
          <w:sz w:val="24"/>
          <w:szCs w:val="24"/>
        </w:rPr>
        <w:t xml:space="preserve"> </w:t>
      </w:r>
      <w:r w:rsidRPr="00886E17">
        <w:rPr>
          <w:rFonts w:asciiTheme="majorHAnsi" w:eastAsia="Times New Roman" w:hAnsiTheme="majorHAnsi" w:cstheme="majorHAnsi"/>
          <w:color w:val="0C0D0C"/>
          <w:sz w:val="24"/>
          <w:szCs w:val="24"/>
        </w:rPr>
        <w:t xml:space="preserve">is hereby granted full power and authority to change said principal office from one location to another within said County. If the </w:t>
      </w:r>
      <w:proofErr w:type="gramStart"/>
      <w:r w:rsidRPr="00886E17">
        <w:rPr>
          <w:rFonts w:asciiTheme="majorHAnsi" w:eastAsia="Times New Roman" w:hAnsiTheme="majorHAnsi" w:cstheme="majorHAnsi"/>
          <w:color w:val="0C0D0C"/>
          <w:sz w:val="24"/>
          <w:szCs w:val="24"/>
        </w:rPr>
        <w:t>principal</w:t>
      </w:r>
      <w:proofErr w:type="gramEnd"/>
      <w:r w:rsidRPr="00886E17">
        <w:rPr>
          <w:rFonts w:asciiTheme="majorHAnsi" w:eastAsia="Times New Roman" w:hAnsiTheme="majorHAnsi" w:cstheme="majorHAnsi"/>
          <w:color w:val="0C0D0C"/>
          <w:sz w:val="24"/>
          <w:szCs w:val="24"/>
        </w:rPr>
        <w:t xml:space="preserve"> office is changed, the Board shall update these bylaws.</w:t>
      </w:r>
    </w:p>
    <w:p w14:paraId="00000011" w14:textId="77777777" w:rsidR="001E6F23" w:rsidRPr="00886E17" w:rsidRDefault="001E6F23">
      <w:pPr>
        <w:tabs>
          <w:tab w:val="right" w:pos="8928"/>
        </w:tabs>
        <w:spacing w:line="240" w:lineRule="auto"/>
        <w:rPr>
          <w:rFonts w:asciiTheme="majorHAnsi" w:eastAsia="Times New Roman" w:hAnsiTheme="majorHAnsi" w:cstheme="majorHAnsi"/>
          <w:color w:val="0C0D0C"/>
          <w:sz w:val="24"/>
          <w:szCs w:val="24"/>
        </w:rPr>
      </w:pPr>
    </w:p>
    <w:p w14:paraId="2962972D" w14:textId="0EFC16C7" w:rsidR="00886E17" w:rsidRPr="00886E17" w:rsidRDefault="00000000" w:rsidP="00AF05E3">
      <w:pPr>
        <w:tabs>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1.03. Other Offices</w:t>
      </w:r>
    </w:p>
    <w:p w14:paraId="00000012" w14:textId="42BA3C0B" w:rsidR="001E6F23" w:rsidRPr="00886E17" w:rsidRDefault="00000000" w:rsidP="00AF05E3">
      <w:pPr>
        <w:pStyle w:val="ListParagraph"/>
        <w:numPr>
          <w:ilvl w:val="0"/>
          <w:numId w:val="114"/>
        </w:numPr>
        <w:tabs>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Branch or subordinate use offices may at any time be established by the Board of Directors at any place or places. </w:t>
      </w:r>
    </w:p>
    <w:p w14:paraId="00000015" w14:textId="77777777" w:rsidR="001E6F23" w:rsidRPr="00886E17" w:rsidRDefault="001E6F23">
      <w:pPr>
        <w:spacing w:line="211" w:lineRule="auto"/>
        <w:rPr>
          <w:rFonts w:asciiTheme="majorHAnsi" w:eastAsia="Times New Roman" w:hAnsiTheme="majorHAnsi" w:cstheme="majorHAnsi"/>
          <w:b/>
          <w:color w:val="0C0D0C"/>
          <w:sz w:val="24"/>
          <w:szCs w:val="24"/>
        </w:rPr>
      </w:pPr>
    </w:p>
    <w:p w14:paraId="00000016" w14:textId="77777777" w:rsidR="001E6F23" w:rsidRPr="00886E17" w:rsidRDefault="00000000">
      <w:pPr>
        <w:spacing w:line="211" w:lineRule="auto"/>
        <w:rPr>
          <w:rFonts w:asciiTheme="majorHAnsi" w:eastAsia="Times New Roman" w:hAnsiTheme="majorHAnsi" w:cstheme="majorHAnsi"/>
          <w:b/>
          <w:color w:val="0C0D0C"/>
          <w:sz w:val="24"/>
          <w:szCs w:val="24"/>
          <w:u w:val="single"/>
        </w:rPr>
      </w:pPr>
      <w:r w:rsidRPr="00886E17">
        <w:rPr>
          <w:rFonts w:asciiTheme="majorHAnsi" w:eastAsia="Times New Roman" w:hAnsiTheme="majorHAnsi" w:cstheme="majorHAnsi"/>
          <w:b/>
          <w:color w:val="0C0D0C"/>
          <w:sz w:val="24"/>
          <w:szCs w:val="24"/>
          <w:u w:val="single"/>
        </w:rPr>
        <w:t>ARTICLE 2. PURPOSES</w:t>
      </w:r>
    </w:p>
    <w:p w14:paraId="4D89F9B4" w14:textId="77777777" w:rsidR="00D46C67" w:rsidRPr="00886E17" w:rsidRDefault="00D46C67">
      <w:pPr>
        <w:spacing w:line="211" w:lineRule="auto"/>
        <w:rPr>
          <w:rFonts w:asciiTheme="majorHAnsi" w:eastAsia="Times New Roman" w:hAnsiTheme="majorHAnsi" w:cstheme="majorHAnsi"/>
          <w:b/>
          <w:color w:val="0C0D0C"/>
          <w:sz w:val="24"/>
          <w:szCs w:val="24"/>
          <w:u w:val="single"/>
        </w:rPr>
      </w:pPr>
    </w:p>
    <w:p w14:paraId="18BB4099" w14:textId="78028E8E" w:rsidR="00886E17" w:rsidRPr="00886E17" w:rsidRDefault="00000000" w:rsidP="00AF05E3">
      <w:pPr>
        <w:spacing w:line="211"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2.01.</w:t>
      </w:r>
      <w:r w:rsidR="00AF05E3" w:rsidRPr="00886E17">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General Purposes.</w:t>
      </w:r>
    </w:p>
    <w:p w14:paraId="00000017" w14:textId="31DE0BDD" w:rsidR="001E6F23" w:rsidRPr="00886E17" w:rsidRDefault="00000000" w:rsidP="00AF05E3">
      <w:pPr>
        <w:pStyle w:val="ListParagraph"/>
        <w:numPr>
          <w:ilvl w:val="0"/>
          <w:numId w:val="113"/>
        </w:numPr>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Our mission is to enable all girls who wish to play softball the opportunity to play softball.</w:t>
      </w:r>
      <w:r w:rsidR="004171D0">
        <w:rPr>
          <w:rFonts w:asciiTheme="majorHAnsi" w:eastAsia="Times New Roman" w:hAnsiTheme="majorHAnsi" w:cstheme="majorHAnsi"/>
          <w:color w:val="0C0D0C"/>
          <w:sz w:val="24"/>
          <w:szCs w:val="24"/>
        </w:rPr>
        <w:t xml:space="preserve"> </w:t>
      </w:r>
      <w:r w:rsidRPr="00886E17">
        <w:rPr>
          <w:rFonts w:asciiTheme="majorHAnsi" w:eastAsia="Times New Roman" w:hAnsiTheme="majorHAnsi" w:cstheme="majorHAnsi"/>
          <w:color w:val="0C0D0C"/>
          <w:sz w:val="24"/>
          <w:szCs w:val="24"/>
        </w:rPr>
        <w:t xml:space="preserve">We empower our young athletes to work together as a team; to have fun; and to develop meaningful friendships, connections, and healthy habits that last a lifetime. This is all enabled through the power of our community volunteers. </w:t>
      </w:r>
      <w:r w:rsidRPr="00886E17">
        <w:rPr>
          <w:rFonts w:asciiTheme="majorHAnsi" w:eastAsia="Times New Roman" w:hAnsiTheme="majorHAnsi" w:cstheme="majorHAnsi"/>
          <w:sz w:val="24"/>
          <w:szCs w:val="24"/>
        </w:rPr>
        <w:t xml:space="preserve">DYSA serves the community youth between the ages of 4 and 17 at all levels of ability by offering </w:t>
      </w:r>
      <w:r w:rsidRPr="00886E17">
        <w:rPr>
          <w:rFonts w:asciiTheme="majorHAnsi" w:eastAsia="Times New Roman" w:hAnsiTheme="majorHAnsi" w:cstheme="majorHAnsi"/>
          <w:color w:val="0C0D0C"/>
          <w:sz w:val="24"/>
          <w:szCs w:val="24"/>
        </w:rPr>
        <w:t xml:space="preserve">league play, practices, clinics, tournaments, and promoting interest in softball. </w:t>
      </w:r>
    </w:p>
    <w:p w14:paraId="00000018" w14:textId="77777777" w:rsidR="001E6F23" w:rsidRPr="00886E17" w:rsidRDefault="001E6F23" w:rsidP="00D46C67">
      <w:pPr>
        <w:tabs>
          <w:tab w:val="right" w:pos="8928"/>
        </w:tabs>
        <w:spacing w:line="211" w:lineRule="auto"/>
        <w:rPr>
          <w:rFonts w:asciiTheme="majorHAnsi" w:eastAsia="Times New Roman" w:hAnsiTheme="majorHAnsi" w:cstheme="majorHAnsi"/>
          <w:color w:val="0C0D0C"/>
          <w:sz w:val="24"/>
          <w:szCs w:val="24"/>
        </w:rPr>
      </w:pPr>
    </w:p>
    <w:p w14:paraId="5811A68E" w14:textId="1523DB9E" w:rsidR="00AF05E3" w:rsidRPr="00886E17" w:rsidRDefault="00000000" w:rsidP="00AF05E3">
      <w:pPr>
        <w:tabs>
          <w:tab w:val="right" w:pos="8928"/>
        </w:tabs>
        <w:spacing w:line="211"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b/>
          <w:color w:val="0C0D0C"/>
          <w:sz w:val="24"/>
          <w:szCs w:val="24"/>
        </w:rPr>
        <w:t>2.02. Specific Purposes.</w:t>
      </w:r>
      <w:r w:rsidRPr="00886E17">
        <w:rPr>
          <w:rFonts w:asciiTheme="majorHAnsi" w:eastAsia="Times New Roman" w:hAnsiTheme="majorHAnsi" w:cstheme="majorHAnsi"/>
          <w:color w:val="0C0D0C"/>
          <w:sz w:val="24"/>
          <w:szCs w:val="24"/>
        </w:rPr>
        <w:t xml:space="preserve"> </w:t>
      </w:r>
    </w:p>
    <w:p w14:paraId="6E56A384" w14:textId="77777777" w:rsidR="00AF05E3" w:rsidRPr="00886E17" w:rsidRDefault="00000000" w:rsidP="00AF05E3">
      <w:pPr>
        <w:pStyle w:val="ListParagraph"/>
        <w:numPr>
          <w:ilvl w:val="0"/>
          <w:numId w:val="113"/>
        </w:numPr>
        <w:tabs>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Within the context of the general purposes stated above, DYSA shall:</w:t>
      </w:r>
    </w:p>
    <w:p w14:paraId="1800EA75" w14:textId="77777777" w:rsidR="00AF05E3" w:rsidRPr="00886E17" w:rsidRDefault="00000000" w:rsidP="00AF05E3">
      <w:pPr>
        <w:pStyle w:val="ListParagraph"/>
        <w:numPr>
          <w:ilvl w:val="1"/>
          <w:numId w:val="111"/>
        </w:numPr>
        <w:tabs>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Promote softball to the youth of the community.</w:t>
      </w:r>
    </w:p>
    <w:p w14:paraId="786D795E" w14:textId="77777777" w:rsidR="00AF05E3" w:rsidRPr="00886E17" w:rsidRDefault="00000000" w:rsidP="00AF05E3">
      <w:pPr>
        <w:pStyle w:val="ListParagraph"/>
        <w:numPr>
          <w:ilvl w:val="1"/>
          <w:numId w:val="111"/>
        </w:numPr>
        <w:tabs>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Provide physical activity and conditioning through softball for youth of the community.</w:t>
      </w:r>
    </w:p>
    <w:p w14:paraId="1EE050B7" w14:textId="77777777" w:rsidR="00AF05E3" w:rsidRPr="00886E17" w:rsidRDefault="00000000" w:rsidP="00AF05E3">
      <w:pPr>
        <w:pStyle w:val="ListParagraph"/>
        <w:numPr>
          <w:ilvl w:val="1"/>
          <w:numId w:val="111"/>
        </w:numPr>
        <w:tabs>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Offer a wide level and diversity of programs that will appeal to youth</w:t>
      </w:r>
      <w:r w:rsidR="00D46C67" w:rsidRPr="00886E17">
        <w:rPr>
          <w:rFonts w:asciiTheme="majorHAnsi" w:eastAsia="Times New Roman" w:hAnsiTheme="majorHAnsi" w:cstheme="majorHAnsi"/>
          <w:color w:val="0C0D0C"/>
          <w:sz w:val="24"/>
          <w:szCs w:val="24"/>
        </w:rPr>
        <w:t xml:space="preserve"> </w:t>
      </w:r>
      <w:r w:rsidRPr="00886E17">
        <w:rPr>
          <w:rFonts w:asciiTheme="majorHAnsi" w:eastAsia="Times New Roman" w:hAnsiTheme="majorHAnsi" w:cstheme="majorHAnsi"/>
          <w:color w:val="0C0D0C"/>
          <w:sz w:val="24"/>
          <w:szCs w:val="24"/>
        </w:rPr>
        <w:t>of different ability and interest levels.</w:t>
      </w:r>
    </w:p>
    <w:p w14:paraId="6FE8E6DB" w14:textId="033A0063" w:rsidR="00AF05E3" w:rsidRPr="00886E17" w:rsidRDefault="00000000" w:rsidP="00AF05E3">
      <w:pPr>
        <w:pStyle w:val="ListParagraph"/>
        <w:numPr>
          <w:ilvl w:val="1"/>
          <w:numId w:val="111"/>
        </w:numPr>
        <w:tabs>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Develop a sense of teamwork, accomplishment, and pride in youth who participate.</w:t>
      </w:r>
    </w:p>
    <w:p w14:paraId="7575CBB4" w14:textId="77777777" w:rsidR="00AF05E3" w:rsidRPr="00886E17" w:rsidRDefault="00000000" w:rsidP="00AF05E3">
      <w:pPr>
        <w:pStyle w:val="ListParagraph"/>
        <w:numPr>
          <w:ilvl w:val="1"/>
          <w:numId w:val="111"/>
        </w:numPr>
        <w:tabs>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Teach team play and cooperation while developing individual skills.</w:t>
      </w:r>
    </w:p>
    <w:p w14:paraId="7436E1DF" w14:textId="77777777" w:rsidR="00AF05E3" w:rsidRPr="00886E17" w:rsidRDefault="00000000" w:rsidP="00AF05E3">
      <w:pPr>
        <w:pStyle w:val="ListParagraph"/>
        <w:numPr>
          <w:ilvl w:val="1"/>
          <w:numId w:val="111"/>
        </w:numPr>
        <w:tabs>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Teach self-worth through play, winning, and losing.</w:t>
      </w:r>
    </w:p>
    <w:p w14:paraId="00000020" w14:textId="55A34911" w:rsidR="001E6F23" w:rsidRPr="00886E17" w:rsidRDefault="00000000" w:rsidP="00AF05E3">
      <w:pPr>
        <w:pStyle w:val="ListParagraph"/>
        <w:numPr>
          <w:ilvl w:val="1"/>
          <w:numId w:val="111"/>
        </w:numPr>
        <w:tabs>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Teach woman-sportsmanship.</w:t>
      </w:r>
    </w:p>
    <w:p w14:paraId="00000022" w14:textId="77777777" w:rsidR="001E6F23" w:rsidRPr="00886E17" w:rsidRDefault="001E6F23">
      <w:pPr>
        <w:spacing w:line="211" w:lineRule="auto"/>
        <w:rPr>
          <w:rFonts w:asciiTheme="majorHAnsi" w:eastAsia="Times New Roman" w:hAnsiTheme="majorHAnsi" w:cstheme="majorHAnsi"/>
          <w:b/>
          <w:color w:val="0C0D0C"/>
          <w:sz w:val="24"/>
          <w:szCs w:val="24"/>
        </w:rPr>
      </w:pPr>
    </w:p>
    <w:p w14:paraId="00000023" w14:textId="77777777" w:rsidR="001E6F23" w:rsidRPr="00886E17" w:rsidRDefault="00000000">
      <w:pPr>
        <w:spacing w:line="211" w:lineRule="auto"/>
        <w:rPr>
          <w:rFonts w:asciiTheme="majorHAnsi" w:eastAsia="Times New Roman" w:hAnsiTheme="majorHAnsi" w:cstheme="majorHAnsi"/>
          <w:b/>
          <w:color w:val="0C0D0C"/>
          <w:sz w:val="24"/>
          <w:szCs w:val="24"/>
          <w:u w:val="single"/>
        </w:rPr>
      </w:pPr>
      <w:r w:rsidRPr="00886E17">
        <w:rPr>
          <w:rFonts w:asciiTheme="majorHAnsi" w:eastAsia="Times New Roman" w:hAnsiTheme="majorHAnsi" w:cstheme="majorHAnsi"/>
          <w:b/>
          <w:color w:val="0C0D0C"/>
          <w:sz w:val="24"/>
          <w:szCs w:val="24"/>
          <w:u w:val="single"/>
        </w:rPr>
        <w:t>ARTICLE 3. MEMBERS</w:t>
      </w:r>
    </w:p>
    <w:p w14:paraId="00000024" w14:textId="77777777" w:rsidR="001E6F23" w:rsidRPr="00886E17" w:rsidRDefault="001E6F23">
      <w:pPr>
        <w:spacing w:line="211" w:lineRule="auto"/>
        <w:rPr>
          <w:rFonts w:asciiTheme="majorHAnsi" w:eastAsia="Times New Roman" w:hAnsiTheme="majorHAnsi" w:cstheme="majorHAnsi"/>
          <w:b/>
          <w:color w:val="0C0D0C"/>
          <w:sz w:val="24"/>
          <w:szCs w:val="24"/>
          <w:u w:val="single"/>
        </w:rPr>
      </w:pPr>
    </w:p>
    <w:p w14:paraId="52AA1986" w14:textId="1BAD03F5" w:rsidR="00AF05E3" w:rsidRPr="00886E17" w:rsidRDefault="00000000" w:rsidP="00AF05E3">
      <w:pPr>
        <w:spacing w:line="211"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b/>
          <w:color w:val="0C0D0C"/>
          <w:sz w:val="24"/>
          <w:szCs w:val="24"/>
        </w:rPr>
        <w:t>3.01. No Statutory Members.</w:t>
      </w:r>
    </w:p>
    <w:p w14:paraId="00000025" w14:textId="1C3FB25B" w:rsidR="001E6F23" w:rsidRPr="00886E17" w:rsidRDefault="00000000" w:rsidP="00AF05E3">
      <w:pPr>
        <w:pStyle w:val="ListParagraph"/>
        <w:numPr>
          <w:ilvl w:val="0"/>
          <w:numId w:val="113"/>
        </w:numPr>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DYSA shall have no statutory members.</w:t>
      </w:r>
    </w:p>
    <w:p w14:paraId="00000026" w14:textId="77777777" w:rsidR="001E6F23" w:rsidRPr="00886E17" w:rsidRDefault="001E6F23">
      <w:pPr>
        <w:spacing w:line="211" w:lineRule="auto"/>
        <w:ind w:left="720"/>
        <w:rPr>
          <w:rFonts w:asciiTheme="majorHAnsi" w:eastAsia="Times New Roman" w:hAnsiTheme="majorHAnsi" w:cstheme="majorHAnsi"/>
          <w:color w:val="0C0D0C"/>
          <w:sz w:val="24"/>
          <w:szCs w:val="24"/>
        </w:rPr>
      </w:pPr>
    </w:p>
    <w:p w14:paraId="17CFB603" w14:textId="577D9363" w:rsidR="00AF05E3" w:rsidRPr="00886E17" w:rsidRDefault="00000000" w:rsidP="00AF05E3">
      <w:pPr>
        <w:tabs>
          <w:tab w:val="right" w:pos="8928"/>
        </w:tabs>
        <w:spacing w:line="211" w:lineRule="auto"/>
        <w:rPr>
          <w:rFonts w:asciiTheme="majorHAnsi" w:eastAsia="Times New Roman" w:hAnsiTheme="majorHAnsi" w:cstheme="majorHAnsi"/>
          <w:b/>
          <w:bCs/>
          <w:color w:val="0C0D0C"/>
          <w:sz w:val="24"/>
          <w:szCs w:val="24"/>
        </w:rPr>
      </w:pPr>
      <w:r w:rsidRPr="00886E17">
        <w:rPr>
          <w:rFonts w:asciiTheme="majorHAnsi" w:eastAsia="Times New Roman" w:hAnsiTheme="majorHAnsi" w:cstheme="majorHAnsi"/>
          <w:b/>
          <w:bCs/>
          <w:color w:val="0C0D0C"/>
          <w:sz w:val="24"/>
          <w:szCs w:val="24"/>
        </w:rPr>
        <w:t xml:space="preserve">3.02. </w:t>
      </w:r>
      <w:r w:rsidR="00AF05E3" w:rsidRPr="00886E17">
        <w:rPr>
          <w:rFonts w:asciiTheme="majorHAnsi" w:eastAsia="Times New Roman" w:hAnsiTheme="majorHAnsi" w:cstheme="majorHAnsi"/>
          <w:b/>
          <w:bCs/>
          <w:color w:val="0C0D0C"/>
          <w:sz w:val="24"/>
          <w:szCs w:val="24"/>
        </w:rPr>
        <w:t>Acts.</w:t>
      </w:r>
    </w:p>
    <w:p w14:paraId="00000027" w14:textId="750D3C50" w:rsidR="001E6F23" w:rsidRPr="00886E17" w:rsidRDefault="00000000" w:rsidP="00AF05E3">
      <w:pPr>
        <w:pStyle w:val="ListParagraph"/>
        <w:numPr>
          <w:ilvl w:val="0"/>
          <w:numId w:val="113"/>
        </w:numPr>
        <w:tabs>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Any action which would otherwise require a vote of members shall require only a vote of the Directors and no meeting of members shall be required, any provision of the </w:t>
      </w:r>
      <w:r w:rsidRPr="00886E17">
        <w:rPr>
          <w:rFonts w:asciiTheme="majorHAnsi" w:eastAsia="Times New Roman" w:hAnsiTheme="majorHAnsi" w:cstheme="majorHAnsi"/>
          <w:color w:val="0C0D0C"/>
          <w:sz w:val="24"/>
          <w:szCs w:val="24"/>
        </w:rPr>
        <w:lastRenderedPageBreak/>
        <w:t>Articles or Bylaws to the contrary notwithstanding. All rights which would otherwise vest in the members shall vest in the Directors.</w:t>
      </w:r>
    </w:p>
    <w:p w14:paraId="00000028" w14:textId="77777777" w:rsidR="001E6F23" w:rsidRPr="00886E17" w:rsidRDefault="001E6F23">
      <w:pPr>
        <w:spacing w:line="211" w:lineRule="auto"/>
        <w:rPr>
          <w:rFonts w:asciiTheme="majorHAnsi" w:eastAsia="Times New Roman" w:hAnsiTheme="majorHAnsi" w:cstheme="majorHAnsi"/>
          <w:color w:val="0C0D0C"/>
          <w:sz w:val="24"/>
          <w:szCs w:val="24"/>
        </w:rPr>
      </w:pPr>
    </w:p>
    <w:p w14:paraId="5EBF3951" w14:textId="078C1E73" w:rsidR="00AF05E3" w:rsidRPr="00886E17" w:rsidRDefault="00000000" w:rsidP="00AF05E3">
      <w:pPr>
        <w:tabs>
          <w:tab w:val="right" w:pos="8928"/>
        </w:tabs>
        <w:spacing w:line="211"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b/>
          <w:color w:val="0C0D0C"/>
          <w:sz w:val="24"/>
          <w:szCs w:val="24"/>
        </w:rPr>
        <w:t>3.03. Associated Persons.</w:t>
      </w:r>
    </w:p>
    <w:p w14:paraId="00000029" w14:textId="574DCD06" w:rsidR="001E6F23" w:rsidRPr="00886E17" w:rsidRDefault="00000000" w:rsidP="00AF05E3">
      <w:pPr>
        <w:pStyle w:val="ListParagraph"/>
        <w:numPr>
          <w:ilvl w:val="0"/>
          <w:numId w:val="113"/>
        </w:numPr>
        <w:tabs>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Nothing in this Article 3 shall be construed as limiting the right of DYSA to refer to persons associated with it as "members" even though such persons are not members, and no such reference shall constitute anyone a member, within the meaning of Section 5056 of the Nonprofit Corporation Law of the State of California, as amended from time to time (the "Nonprofit Corporation Law"). DYSA may confer by amendment of its Articles or of these Bylaws some or all of the rights of a member, as set forth in the Nonprofit Corporation Law, upon any person or persons: provided, however, that no such person or persons shall be a member within the meaning of said Section 5056 unless such person(s) is/are given the right, pursuant to a specific provision of the Articles or Bylaws, to vote for the election of a Director or Directors, to vote on a merger or dissolution of DYSA, or to vote on changes to the Articles or Bylaws.</w:t>
      </w:r>
    </w:p>
    <w:p w14:paraId="0000002A" w14:textId="77777777" w:rsidR="001E6F23" w:rsidRPr="00886E17" w:rsidRDefault="001E6F23">
      <w:pPr>
        <w:spacing w:line="211" w:lineRule="auto"/>
        <w:rPr>
          <w:rFonts w:asciiTheme="majorHAnsi" w:eastAsia="Times New Roman" w:hAnsiTheme="majorHAnsi" w:cstheme="majorHAnsi"/>
          <w:color w:val="0C0D0C"/>
          <w:sz w:val="24"/>
          <w:szCs w:val="24"/>
        </w:rPr>
      </w:pPr>
    </w:p>
    <w:p w14:paraId="2A3C5086" w14:textId="2578E152" w:rsidR="00AF05E3" w:rsidRPr="00886E17" w:rsidRDefault="00000000" w:rsidP="00AF05E3">
      <w:pPr>
        <w:tabs>
          <w:tab w:val="right" w:pos="8928"/>
        </w:tabs>
        <w:spacing w:line="211"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3.04. Associate Members.</w:t>
      </w:r>
    </w:p>
    <w:p w14:paraId="0000002B" w14:textId="7D04C462" w:rsidR="001E6F23" w:rsidRPr="00886E17" w:rsidRDefault="00000000" w:rsidP="00AF05E3">
      <w:pPr>
        <w:pStyle w:val="ListParagraph"/>
        <w:numPr>
          <w:ilvl w:val="0"/>
          <w:numId w:val="113"/>
        </w:numPr>
        <w:tabs>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Any person who has ever had a child registered to participate on a DYSA-organized softball team shall be eligible for associate membership. Such associate members shall have the right to vote for the election of directors but shall not have any of the other rights of Directors or statutory members.</w:t>
      </w:r>
    </w:p>
    <w:p w14:paraId="0000002C" w14:textId="77777777" w:rsidR="001E6F23" w:rsidRPr="00886E17" w:rsidRDefault="001E6F23" w:rsidP="00D46C67">
      <w:pPr>
        <w:spacing w:line="240" w:lineRule="auto"/>
        <w:rPr>
          <w:rFonts w:asciiTheme="majorHAnsi" w:eastAsia="Times New Roman" w:hAnsiTheme="majorHAnsi" w:cstheme="majorHAnsi"/>
          <w:sz w:val="24"/>
          <w:szCs w:val="24"/>
        </w:rPr>
      </w:pPr>
    </w:p>
    <w:p w14:paraId="0000002F" w14:textId="55B84D4E" w:rsidR="001E6F23" w:rsidRPr="00886E17" w:rsidRDefault="00000000" w:rsidP="000D4595">
      <w:pPr>
        <w:spacing w:line="211"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b/>
          <w:color w:val="0C0D0C"/>
          <w:sz w:val="24"/>
          <w:szCs w:val="24"/>
          <w:u w:val="single"/>
        </w:rPr>
        <w:t xml:space="preserve">ARTICLE 4. POWERS OF ASSOCIATE MEMBERS </w:t>
      </w:r>
    </w:p>
    <w:p w14:paraId="00000030" w14:textId="77777777" w:rsidR="001E6F23" w:rsidRPr="00886E17" w:rsidRDefault="001E6F23">
      <w:pPr>
        <w:spacing w:line="211" w:lineRule="auto"/>
        <w:rPr>
          <w:rFonts w:asciiTheme="majorHAnsi" w:eastAsia="Times New Roman" w:hAnsiTheme="majorHAnsi" w:cstheme="majorHAnsi"/>
          <w:color w:val="0C0D0C"/>
          <w:sz w:val="24"/>
          <w:szCs w:val="24"/>
        </w:rPr>
      </w:pPr>
    </w:p>
    <w:p w14:paraId="37F5FB96" w14:textId="2968BB77" w:rsidR="00AF05E3" w:rsidRPr="00886E17" w:rsidRDefault="00000000" w:rsidP="00AF05E3">
      <w:pPr>
        <w:tabs>
          <w:tab w:val="right" w:pos="8928"/>
        </w:tabs>
        <w:spacing w:line="211"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 xml:space="preserve">4.01. </w:t>
      </w:r>
      <w:proofErr w:type="gramStart"/>
      <w:r w:rsidRPr="00886E17">
        <w:rPr>
          <w:rFonts w:asciiTheme="majorHAnsi" w:eastAsia="Times New Roman" w:hAnsiTheme="majorHAnsi" w:cstheme="majorHAnsi"/>
          <w:b/>
          <w:color w:val="0C0D0C"/>
          <w:sz w:val="24"/>
          <w:szCs w:val="24"/>
        </w:rPr>
        <w:t>Action</w:t>
      </w:r>
      <w:proofErr w:type="gramEnd"/>
      <w:r w:rsidRPr="00886E17">
        <w:rPr>
          <w:rFonts w:asciiTheme="majorHAnsi" w:eastAsia="Times New Roman" w:hAnsiTheme="majorHAnsi" w:cstheme="majorHAnsi"/>
          <w:b/>
          <w:color w:val="0C0D0C"/>
          <w:sz w:val="24"/>
          <w:szCs w:val="24"/>
        </w:rPr>
        <w:t xml:space="preserve"> by Associate Members.</w:t>
      </w:r>
    </w:p>
    <w:p w14:paraId="00000031" w14:textId="45351787" w:rsidR="001E6F23" w:rsidRPr="00886E17" w:rsidRDefault="00000000" w:rsidP="00AF05E3">
      <w:pPr>
        <w:pStyle w:val="ListParagraph"/>
        <w:numPr>
          <w:ilvl w:val="0"/>
          <w:numId w:val="113"/>
        </w:numPr>
        <w:tabs>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Associate members shall have the right to vote, as set forth in these bylaws, </w:t>
      </w:r>
      <w:proofErr w:type="gramStart"/>
      <w:r w:rsidRPr="00886E17">
        <w:rPr>
          <w:rFonts w:asciiTheme="majorHAnsi" w:eastAsia="Times New Roman" w:hAnsiTheme="majorHAnsi" w:cstheme="majorHAnsi"/>
          <w:color w:val="0C0D0C"/>
          <w:sz w:val="24"/>
          <w:szCs w:val="24"/>
        </w:rPr>
        <w:t>on election</w:t>
      </w:r>
      <w:proofErr w:type="gramEnd"/>
      <w:r w:rsidRPr="00886E17">
        <w:rPr>
          <w:rFonts w:asciiTheme="majorHAnsi" w:eastAsia="Times New Roman" w:hAnsiTheme="majorHAnsi" w:cstheme="majorHAnsi"/>
          <w:color w:val="0C0D0C"/>
          <w:sz w:val="24"/>
          <w:szCs w:val="24"/>
        </w:rPr>
        <w:t xml:space="preserve"> of directors.</w:t>
      </w:r>
    </w:p>
    <w:p w14:paraId="00000032" w14:textId="77777777" w:rsidR="001E6F23" w:rsidRPr="00886E17" w:rsidRDefault="001E6F23">
      <w:pPr>
        <w:spacing w:line="211" w:lineRule="auto"/>
        <w:rPr>
          <w:rFonts w:asciiTheme="majorHAnsi" w:eastAsia="Times New Roman" w:hAnsiTheme="majorHAnsi" w:cstheme="majorHAnsi"/>
          <w:color w:val="0C0D0C"/>
          <w:sz w:val="24"/>
          <w:szCs w:val="24"/>
        </w:rPr>
      </w:pPr>
    </w:p>
    <w:p w14:paraId="046DCA57" w14:textId="13FCA6FD" w:rsidR="00AF05E3" w:rsidRPr="00886E17" w:rsidRDefault="00000000" w:rsidP="00AF05E3">
      <w:pPr>
        <w:tabs>
          <w:tab w:val="right" w:pos="8928"/>
        </w:tabs>
        <w:spacing w:line="211"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4.02.</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Meetings of Associate Members.</w:t>
      </w:r>
    </w:p>
    <w:p w14:paraId="64E6B23C" w14:textId="77777777" w:rsidR="00AF05E3" w:rsidRPr="00886E17" w:rsidRDefault="00000000" w:rsidP="00AF05E3">
      <w:pPr>
        <w:pStyle w:val="ListParagraph"/>
        <w:numPr>
          <w:ilvl w:val="0"/>
          <w:numId w:val="113"/>
        </w:numPr>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Meetings of the associate members shall be held at any place within California designated by the Board.</w:t>
      </w:r>
    </w:p>
    <w:p w14:paraId="7D24018D" w14:textId="77777777" w:rsidR="00AF05E3" w:rsidRPr="00886E17" w:rsidRDefault="00000000" w:rsidP="00AF05E3">
      <w:pPr>
        <w:pStyle w:val="ListParagraph"/>
        <w:numPr>
          <w:ilvl w:val="0"/>
          <w:numId w:val="113"/>
        </w:numPr>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The annual meeting of associate members shall be held in October or November of each year as </w:t>
      </w:r>
      <w:proofErr w:type="gramStart"/>
      <w:r w:rsidRPr="00886E17">
        <w:rPr>
          <w:rFonts w:asciiTheme="majorHAnsi" w:eastAsia="Times New Roman" w:hAnsiTheme="majorHAnsi" w:cstheme="majorHAnsi"/>
          <w:color w:val="0C0D0C"/>
          <w:sz w:val="24"/>
          <w:szCs w:val="24"/>
        </w:rPr>
        <w:t>fixed</w:t>
      </w:r>
      <w:proofErr w:type="gramEnd"/>
      <w:r w:rsidRPr="00886E17">
        <w:rPr>
          <w:rFonts w:asciiTheme="majorHAnsi" w:eastAsia="Times New Roman" w:hAnsiTheme="majorHAnsi" w:cstheme="majorHAnsi"/>
          <w:color w:val="0C0D0C"/>
          <w:sz w:val="24"/>
          <w:szCs w:val="24"/>
        </w:rPr>
        <w:t xml:space="preserve"> by the Board. At this meeting, Directors shall be </w:t>
      </w:r>
      <w:proofErr w:type="gramStart"/>
      <w:r w:rsidRPr="00886E17">
        <w:rPr>
          <w:rFonts w:asciiTheme="majorHAnsi" w:eastAsia="Times New Roman" w:hAnsiTheme="majorHAnsi" w:cstheme="majorHAnsi"/>
          <w:color w:val="0C0D0C"/>
          <w:sz w:val="24"/>
          <w:szCs w:val="24"/>
        </w:rPr>
        <w:t>elected</w:t>
      </w:r>
      <w:proofErr w:type="gramEnd"/>
      <w:r w:rsidRPr="00886E17">
        <w:rPr>
          <w:rFonts w:asciiTheme="majorHAnsi" w:eastAsia="Times New Roman" w:hAnsiTheme="majorHAnsi" w:cstheme="majorHAnsi"/>
          <w:color w:val="0C0D0C"/>
          <w:sz w:val="24"/>
          <w:szCs w:val="24"/>
        </w:rPr>
        <w:t xml:space="preserve"> and any other proper business transacted.</w:t>
      </w:r>
    </w:p>
    <w:p w14:paraId="440F4F64" w14:textId="5E9EE278" w:rsidR="00AF05E3" w:rsidRPr="00886E17" w:rsidRDefault="00000000" w:rsidP="00AF05E3">
      <w:pPr>
        <w:pStyle w:val="ListParagraph"/>
        <w:numPr>
          <w:ilvl w:val="0"/>
          <w:numId w:val="113"/>
        </w:numPr>
        <w:spacing w:line="211" w:lineRule="auto"/>
        <w:rPr>
          <w:rFonts w:asciiTheme="majorHAnsi" w:eastAsia="Times New Roman" w:hAnsiTheme="majorHAnsi" w:cstheme="majorHAnsi"/>
          <w:sz w:val="24"/>
          <w:szCs w:val="24"/>
        </w:rPr>
      </w:pPr>
      <w:proofErr w:type="gramStart"/>
      <w:r w:rsidRPr="00886E17">
        <w:rPr>
          <w:rFonts w:asciiTheme="majorHAnsi" w:eastAsia="Times New Roman" w:hAnsiTheme="majorHAnsi" w:cstheme="majorHAnsi"/>
          <w:color w:val="0C0D0C"/>
          <w:sz w:val="24"/>
          <w:szCs w:val="24"/>
        </w:rPr>
        <w:t>A notice</w:t>
      </w:r>
      <w:proofErr w:type="gramEnd"/>
      <w:r w:rsidRPr="00886E17">
        <w:rPr>
          <w:rFonts w:asciiTheme="majorHAnsi" w:eastAsia="Times New Roman" w:hAnsiTheme="majorHAnsi" w:cstheme="majorHAnsi"/>
          <w:color w:val="0C0D0C"/>
          <w:sz w:val="24"/>
          <w:szCs w:val="24"/>
        </w:rPr>
        <w:t xml:space="preserve"> of the annual meeting shall be given in a written</w:t>
      </w:r>
      <w:r w:rsidR="004171D0">
        <w:rPr>
          <w:rFonts w:asciiTheme="majorHAnsi" w:eastAsia="Times New Roman" w:hAnsiTheme="majorHAnsi" w:cstheme="majorHAnsi"/>
          <w:color w:val="0C0D0C"/>
          <w:sz w:val="24"/>
          <w:szCs w:val="24"/>
        </w:rPr>
        <w:t xml:space="preserve"> </w:t>
      </w:r>
      <w:r w:rsidRPr="00886E17">
        <w:rPr>
          <w:rFonts w:asciiTheme="majorHAnsi" w:eastAsia="Times New Roman" w:hAnsiTheme="majorHAnsi" w:cstheme="majorHAnsi"/>
          <w:color w:val="0C0D0C"/>
          <w:sz w:val="24"/>
          <w:szCs w:val="24"/>
        </w:rPr>
        <w:t>communication. The notice shall specify the location, date, and hour of the meeting.</w:t>
      </w:r>
    </w:p>
    <w:p w14:paraId="6A648731" w14:textId="3A5FB4BC" w:rsidR="00AF05E3" w:rsidRPr="00886E17" w:rsidRDefault="00000000" w:rsidP="00AF05E3">
      <w:pPr>
        <w:pStyle w:val="ListParagraph"/>
        <w:numPr>
          <w:ilvl w:val="0"/>
          <w:numId w:val="113"/>
        </w:numPr>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Notice shall be given at least 7 but no more than 90 days before the meeting date. The notice shall be given by email, mail, or by other means of written communication, and shall be addressed to each associate member </w:t>
      </w:r>
      <w:r w:rsidR="008B0E93">
        <w:rPr>
          <w:rFonts w:asciiTheme="majorHAnsi" w:eastAsia="Times New Roman" w:hAnsiTheme="majorHAnsi" w:cstheme="majorHAnsi"/>
          <w:color w:val="0C0D0C"/>
          <w:sz w:val="24"/>
          <w:szCs w:val="24"/>
        </w:rPr>
        <w:t>who had a child registered to participate on a DYSA-organized softball team during the current calendar year or any associate member who has previously requested in writing to receive such notices</w:t>
      </w:r>
      <w:r w:rsidRPr="00886E17">
        <w:rPr>
          <w:rFonts w:asciiTheme="majorHAnsi" w:eastAsia="Times New Roman" w:hAnsiTheme="majorHAnsi" w:cstheme="majorHAnsi"/>
          <w:color w:val="0C0D0C"/>
          <w:sz w:val="24"/>
          <w:szCs w:val="24"/>
        </w:rPr>
        <w:t>, at the address (</w:t>
      </w:r>
      <w:r w:rsidR="008B0E93">
        <w:rPr>
          <w:rFonts w:asciiTheme="majorHAnsi" w:eastAsia="Times New Roman" w:hAnsiTheme="majorHAnsi" w:cstheme="majorHAnsi"/>
          <w:color w:val="0C0D0C"/>
          <w:sz w:val="24"/>
          <w:szCs w:val="24"/>
        </w:rPr>
        <w:t>or</w:t>
      </w:r>
      <w:r w:rsidR="008B0E93" w:rsidRPr="00886E17">
        <w:rPr>
          <w:rFonts w:asciiTheme="majorHAnsi" w:eastAsia="Times New Roman" w:hAnsiTheme="majorHAnsi" w:cstheme="majorHAnsi"/>
          <w:color w:val="0C0D0C"/>
          <w:sz w:val="24"/>
          <w:szCs w:val="24"/>
        </w:rPr>
        <w:t xml:space="preserve"> </w:t>
      </w:r>
      <w:r w:rsidRPr="00886E17">
        <w:rPr>
          <w:rFonts w:asciiTheme="majorHAnsi" w:eastAsia="Times New Roman" w:hAnsiTheme="majorHAnsi" w:cstheme="majorHAnsi"/>
          <w:color w:val="0C0D0C"/>
          <w:sz w:val="24"/>
          <w:szCs w:val="24"/>
        </w:rPr>
        <w:t>email address) of that member appearing on the books of DYSA or at the address (</w:t>
      </w:r>
      <w:r w:rsidR="008B0E93">
        <w:rPr>
          <w:rFonts w:asciiTheme="majorHAnsi" w:eastAsia="Times New Roman" w:hAnsiTheme="majorHAnsi" w:cstheme="majorHAnsi"/>
          <w:color w:val="0C0D0C"/>
          <w:sz w:val="24"/>
          <w:szCs w:val="24"/>
        </w:rPr>
        <w:t>or</w:t>
      </w:r>
      <w:r w:rsidR="008B0E93" w:rsidRPr="00886E17">
        <w:rPr>
          <w:rFonts w:asciiTheme="majorHAnsi" w:eastAsia="Times New Roman" w:hAnsiTheme="majorHAnsi" w:cstheme="majorHAnsi"/>
          <w:color w:val="0C0D0C"/>
          <w:sz w:val="24"/>
          <w:szCs w:val="24"/>
        </w:rPr>
        <w:t xml:space="preserve"> </w:t>
      </w:r>
      <w:r w:rsidRPr="00886E17">
        <w:rPr>
          <w:rFonts w:asciiTheme="majorHAnsi" w:eastAsia="Times New Roman" w:hAnsiTheme="majorHAnsi" w:cstheme="majorHAnsi"/>
          <w:color w:val="0C0D0C"/>
          <w:sz w:val="24"/>
          <w:szCs w:val="24"/>
        </w:rPr>
        <w:t>email address) given by the associate member to DYSA for purposes of notice.</w:t>
      </w:r>
    </w:p>
    <w:p w14:paraId="00000038" w14:textId="04A553A9" w:rsidR="001E6F23" w:rsidRPr="00886E17" w:rsidRDefault="00000000" w:rsidP="00AF05E3">
      <w:pPr>
        <w:pStyle w:val="ListParagraph"/>
        <w:numPr>
          <w:ilvl w:val="0"/>
          <w:numId w:val="113"/>
        </w:numPr>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At least 10 eligible Associate Members shall constitute a </w:t>
      </w:r>
      <w:r w:rsidRPr="00886E17">
        <w:rPr>
          <w:rFonts w:asciiTheme="majorHAnsi" w:eastAsia="Times New Roman" w:hAnsiTheme="majorHAnsi" w:cstheme="majorHAnsi"/>
          <w:b/>
          <w:color w:val="0C0D0C"/>
          <w:sz w:val="24"/>
          <w:szCs w:val="24"/>
        </w:rPr>
        <w:t>quorum</w:t>
      </w:r>
      <w:r w:rsidRPr="00886E17">
        <w:rPr>
          <w:rFonts w:asciiTheme="majorHAnsi" w:eastAsia="Times New Roman" w:hAnsiTheme="majorHAnsi" w:cstheme="majorHAnsi"/>
          <w:color w:val="0C0D0C"/>
          <w:sz w:val="24"/>
          <w:szCs w:val="24"/>
        </w:rPr>
        <w:t xml:space="preserve"> for the purpose of conducting an election of Directors. The associate members present at the annual meeting at which a quorum is present may continue to participate in the election, even if enough members have withdrawn to constitute less than a quorum. </w:t>
      </w:r>
    </w:p>
    <w:p w14:paraId="00000040" w14:textId="77777777" w:rsidR="001E6F23" w:rsidRPr="00886E17" w:rsidRDefault="001E6F23" w:rsidP="00D46C67">
      <w:pPr>
        <w:spacing w:line="240" w:lineRule="auto"/>
        <w:rPr>
          <w:rFonts w:asciiTheme="majorHAnsi" w:eastAsia="Times New Roman" w:hAnsiTheme="majorHAnsi" w:cstheme="majorHAnsi"/>
          <w:sz w:val="24"/>
          <w:szCs w:val="24"/>
        </w:rPr>
      </w:pPr>
    </w:p>
    <w:p w14:paraId="00000041" w14:textId="7C308E21" w:rsidR="001E6F23" w:rsidRPr="00886E17" w:rsidRDefault="00000000">
      <w:pPr>
        <w:spacing w:line="211"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u w:val="single"/>
        </w:rPr>
        <w:t>ARTICLE 5. DIRECTORS</w:t>
      </w:r>
    </w:p>
    <w:p w14:paraId="00000042" w14:textId="77777777" w:rsidR="001E6F23" w:rsidRPr="00886E17" w:rsidRDefault="001E6F23">
      <w:pPr>
        <w:spacing w:line="211" w:lineRule="auto"/>
        <w:rPr>
          <w:rFonts w:asciiTheme="majorHAnsi" w:eastAsia="Times New Roman" w:hAnsiTheme="majorHAnsi" w:cstheme="majorHAnsi"/>
          <w:b/>
          <w:color w:val="0C0D0C"/>
          <w:sz w:val="24"/>
          <w:szCs w:val="24"/>
        </w:rPr>
      </w:pPr>
    </w:p>
    <w:p w14:paraId="00000044" w14:textId="618F022C" w:rsidR="001E6F23" w:rsidRPr="00886E17" w:rsidRDefault="00000000" w:rsidP="00886E17">
      <w:pPr>
        <w:spacing w:line="211"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b/>
          <w:color w:val="0C0D0C"/>
          <w:sz w:val="24"/>
          <w:szCs w:val="24"/>
        </w:rPr>
        <w:lastRenderedPageBreak/>
        <w:t>5.01. Powers.</w:t>
      </w:r>
    </w:p>
    <w:p w14:paraId="00000045" w14:textId="698A4CE3" w:rsidR="001E6F23" w:rsidRPr="00886E17" w:rsidRDefault="00000000" w:rsidP="00AF05E3">
      <w:pPr>
        <w:pStyle w:val="ListParagraph"/>
        <w:numPr>
          <w:ilvl w:val="0"/>
          <w:numId w:val="118"/>
        </w:numPr>
        <w:tabs>
          <w:tab w:val="left" w:pos="1552"/>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Subject to the limitations stated in the Articles of the corporation, these bylaws and the Nonprofit Corporation Law, and subject to the duties of Directors as prescribed in the Nonprofit Corporation Law, all corporate powers shall be exercised by or under the direction of, and the business and affairs of DYSA shall be managed by, the Board of Directors. The individual Directors shall act as voting members of the Board of Directors, and no individual Director shall have the power to act as the Board.</w:t>
      </w:r>
    </w:p>
    <w:p w14:paraId="00000046" w14:textId="77777777" w:rsidR="001E6F23" w:rsidRPr="00886E17" w:rsidRDefault="001E6F23">
      <w:pPr>
        <w:spacing w:line="211" w:lineRule="auto"/>
        <w:ind w:left="720"/>
        <w:rPr>
          <w:rFonts w:asciiTheme="majorHAnsi" w:eastAsia="Times New Roman" w:hAnsiTheme="majorHAnsi" w:cstheme="majorHAnsi"/>
          <w:color w:val="0C0D0C"/>
          <w:sz w:val="24"/>
          <w:szCs w:val="24"/>
        </w:rPr>
      </w:pPr>
    </w:p>
    <w:p w14:paraId="00000048" w14:textId="4653321E" w:rsidR="001E6F23" w:rsidRPr="00886E17" w:rsidRDefault="00000000" w:rsidP="00886E17">
      <w:pPr>
        <w:spacing w:line="211" w:lineRule="auto"/>
        <w:rPr>
          <w:rFonts w:asciiTheme="majorHAnsi" w:eastAsia="Times New Roman" w:hAnsiTheme="majorHAnsi" w:cstheme="majorHAnsi"/>
          <w:color w:val="0C0D0C"/>
          <w:sz w:val="24"/>
          <w:szCs w:val="24"/>
          <w:highlight w:val="white"/>
        </w:rPr>
      </w:pPr>
      <w:r w:rsidRPr="00886E17">
        <w:rPr>
          <w:rFonts w:asciiTheme="majorHAnsi" w:eastAsia="Times New Roman" w:hAnsiTheme="majorHAnsi" w:cstheme="majorHAnsi"/>
          <w:b/>
          <w:color w:val="0C0D0C"/>
          <w:sz w:val="24"/>
          <w:szCs w:val="24"/>
          <w:highlight w:val="white"/>
        </w:rPr>
        <w:t>5.02. Number of Directors.</w:t>
      </w:r>
      <w:r w:rsidRPr="00886E17">
        <w:rPr>
          <w:rFonts w:asciiTheme="majorHAnsi" w:eastAsia="Times New Roman" w:hAnsiTheme="majorHAnsi" w:cstheme="majorHAnsi"/>
          <w:color w:val="0C0D0C"/>
          <w:sz w:val="24"/>
          <w:szCs w:val="24"/>
          <w:highlight w:val="white"/>
        </w:rPr>
        <w:t xml:space="preserve"> </w:t>
      </w:r>
    </w:p>
    <w:p w14:paraId="00000049" w14:textId="1DF55ACB" w:rsidR="001E6F23" w:rsidRPr="00886E17" w:rsidRDefault="00000000" w:rsidP="00AF05E3">
      <w:pPr>
        <w:pStyle w:val="ListParagraph"/>
        <w:numPr>
          <w:ilvl w:val="0"/>
          <w:numId w:val="118"/>
        </w:numPr>
        <w:tabs>
          <w:tab w:val="left" w:pos="1552"/>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The Board of Directors shall consist of at least five (5) but no more </w:t>
      </w:r>
      <w:r w:rsidRPr="00886E17">
        <w:rPr>
          <w:rFonts w:asciiTheme="majorHAnsi" w:eastAsia="Times New Roman" w:hAnsiTheme="majorHAnsi" w:cstheme="majorHAnsi"/>
          <w:sz w:val="24"/>
          <w:szCs w:val="24"/>
        </w:rPr>
        <w:t xml:space="preserve">than </w:t>
      </w:r>
      <w:r w:rsidRPr="00886E17">
        <w:rPr>
          <w:rFonts w:asciiTheme="majorHAnsi" w:eastAsia="Times New Roman" w:hAnsiTheme="majorHAnsi" w:cstheme="majorHAnsi"/>
          <w:color w:val="0C0D0C"/>
          <w:sz w:val="24"/>
          <w:szCs w:val="24"/>
        </w:rPr>
        <w:t>nineteen (19)</w:t>
      </w:r>
      <w:r w:rsidRPr="00886E17">
        <w:rPr>
          <w:rFonts w:asciiTheme="majorHAnsi" w:eastAsia="Times New Roman" w:hAnsiTheme="majorHAnsi" w:cstheme="majorHAnsi"/>
          <w:color w:val="FF0000"/>
          <w:sz w:val="24"/>
          <w:szCs w:val="24"/>
        </w:rPr>
        <w:t xml:space="preserve"> </w:t>
      </w:r>
      <w:r w:rsidRPr="00886E17">
        <w:rPr>
          <w:rFonts w:asciiTheme="majorHAnsi" w:eastAsia="Times New Roman" w:hAnsiTheme="majorHAnsi" w:cstheme="majorHAnsi"/>
          <w:sz w:val="24"/>
          <w:szCs w:val="24"/>
        </w:rPr>
        <w:t xml:space="preserve">directors </w:t>
      </w:r>
      <w:r w:rsidRPr="00886E17">
        <w:rPr>
          <w:rFonts w:asciiTheme="majorHAnsi" w:eastAsia="Times New Roman" w:hAnsiTheme="majorHAnsi" w:cstheme="majorHAnsi"/>
          <w:color w:val="0C0D0C"/>
          <w:sz w:val="24"/>
          <w:szCs w:val="24"/>
        </w:rPr>
        <w:t>until changed by amendment to these bylaws. The exact number of directors shall be fixed at an odd number, within those limits, by a resolution adopted by the Board of Directors at the annual meeting.</w:t>
      </w:r>
    </w:p>
    <w:p w14:paraId="0000004A" w14:textId="77777777" w:rsidR="001E6F23" w:rsidRPr="00886E17" w:rsidRDefault="001E6F23">
      <w:pPr>
        <w:spacing w:line="211" w:lineRule="auto"/>
        <w:rPr>
          <w:rFonts w:asciiTheme="majorHAnsi" w:eastAsia="Times New Roman" w:hAnsiTheme="majorHAnsi" w:cstheme="majorHAnsi"/>
          <w:color w:val="0C0D0C"/>
          <w:sz w:val="24"/>
          <w:szCs w:val="24"/>
        </w:rPr>
      </w:pPr>
    </w:p>
    <w:p w14:paraId="0000004C" w14:textId="00B68477" w:rsidR="001E6F23" w:rsidRPr="00886E17" w:rsidRDefault="00000000" w:rsidP="00886E17">
      <w:pPr>
        <w:tabs>
          <w:tab w:val="left" w:pos="1552"/>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b/>
          <w:color w:val="0C0D0C"/>
          <w:sz w:val="24"/>
          <w:szCs w:val="24"/>
        </w:rPr>
        <w:t>5.03. Election</w:t>
      </w:r>
      <w:r w:rsidR="00D46C67" w:rsidRPr="00886E17">
        <w:rPr>
          <w:rFonts w:asciiTheme="majorHAnsi" w:eastAsia="Times New Roman" w:hAnsiTheme="majorHAnsi" w:cstheme="majorHAnsi"/>
          <w:b/>
          <w:color w:val="0C0D0C"/>
          <w:sz w:val="24"/>
          <w:szCs w:val="24"/>
        </w:rPr>
        <w:t>s of Directors</w:t>
      </w:r>
      <w:r w:rsidRPr="00886E17">
        <w:rPr>
          <w:rFonts w:asciiTheme="majorHAnsi" w:eastAsia="Times New Roman" w:hAnsiTheme="majorHAnsi" w:cstheme="majorHAnsi"/>
          <w:b/>
          <w:color w:val="0C0D0C"/>
          <w:sz w:val="24"/>
          <w:szCs w:val="24"/>
        </w:rPr>
        <w:t>, Term of Office and Qualifications.</w:t>
      </w:r>
    </w:p>
    <w:p w14:paraId="18070CAE" w14:textId="77777777" w:rsidR="00D46C67" w:rsidRPr="00886E17" w:rsidRDefault="00000000" w:rsidP="00D46C67">
      <w:pPr>
        <w:pStyle w:val="ListParagraph"/>
        <w:numPr>
          <w:ilvl w:val="0"/>
          <w:numId w:val="58"/>
        </w:numPr>
        <w:tabs>
          <w:tab w:val="left" w:pos="1552"/>
          <w:tab w:val="right" w:pos="8928"/>
        </w:tabs>
        <w:spacing w:line="211" w:lineRule="auto"/>
        <w:rPr>
          <w:rFonts w:asciiTheme="majorHAnsi" w:eastAsia="Times New Roman" w:hAnsiTheme="majorHAnsi" w:cstheme="majorHAnsi"/>
          <w:bCs/>
          <w:sz w:val="24"/>
          <w:szCs w:val="24"/>
        </w:rPr>
      </w:pPr>
      <w:r w:rsidRPr="00886E17">
        <w:rPr>
          <w:rFonts w:asciiTheme="majorHAnsi" w:eastAsia="Times New Roman" w:hAnsiTheme="majorHAnsi" w:cstheme="majorHAnsi"/>
          <w:bCs/>
          <w:color w:val="0C0D0C"/>
          <w:sz w:val="24"/>
          <w:szCs w:val="24"/>
        </w:rPr>
        <w:t xml:space="preserve">At the annual meeting of Associate Members to elect Directors, any Associate Members present at the meeting may place names in nomination to be members of the Board of Directors. Associate </w:t>
      </w:r>
      <w:proofErr w:type="gramStart"/>
      <w:r w:rsidRPr="00886E17">
        <w:rPr>
          <w:rFonts w:asciiTheme="majorHAnsi" w:eastAsia="Times New Roman" w:hAnsiTheme="majorHAnsi" w:cstheme="majorHAnsi"/>
          <w:bCs/>
          <w:color w:val="0C0D0C"/>
          <w:sz w:val="24"/>
          <w:szCs w:val="24"/>
        </w:rPr>
        <w:t>Members who are not Directors</w:t>
      </w:r>
      <w:proofErr w:type="gramEnd"/>
      <w:r w:rsidRPr="00886E17">
        <w:rPr>
          <w:rFonts w:asciiTheme="majorHAnsi" w:eastAsia="Times New Roman" w:hAnsiTheme="majorHAnsi" w:cstheme="majorHAnsi"/>
          <w:bCs/>
          <w:color w:val="0C0D0C"/>
          <w:sz w:val="24"/>
          <w:szCs w:val="24"/>
        </w:rPr>
        <w:t xml:space="preserve"> are not eligible to vote in DYSA Officer elections.</w:t>
      </w:r>
    </w:p>
    <w:p w14:paraId="4B628900" w14:textId="3F853B9E" w:rsidR="00D46C67" w:rsidRPr="00886E17" w:rsidRDefault="00000000" w:rsidP="00D46C67">
      <w:pPr>
        <w:pStyle w:val="ListParagraph"/>
        <w:numPr>
          <w:ilvl w:val="0"/>
          <w:numId w:val="58"/>
        </w:numPr>
        <w:tabs>
          <w:tab w:val="left" w:pos="1552"/>
          <w:tab w:val="right" w:pos="8928"/>
        </w:tabs>
        <w:spacing w:line="211"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bCs/>
          <w:color w:val="0C0D0C"/>
          <w:sz w:val="24"/>
          <w:szCs w:val="24"/>
        </w:rPr>
        <w:t>The Board shall formulate procedures to allow nominees to communicate either in writing or by allowing nominees an opportunity to speak briefly to the Associate Members in attendance at the annual meeting regarding their qualifications.</w:t>
      </w:r>
      <w:r w:rsidR="006C1AC0">
        <w:rPr>
          <w:rFonts w:asciiTheme="majorHAnsi" w:eastAsia="Times New Roman" w:hAnsiTheme="majorHAnsi" w:cstheme="majorHAnsi"/>
          <w:bCs/>
          <w:color w:val="0C0D0C"/>
          <w:sz w:val="24"/>
          <w:szCs w:val="24"/>
        </w:rPr>
        <w:t xml:space="preserve"> </w:t>
      </w:r>
      <w:r w:rsidRPr="00886E17">
        <w:rPr>
          <w:rFonts w:asciiTheme="majorHAnsi" w:eastAsia="Times New Roman" w:hAnsiTheme="majorHAnsi" w:cstheme="majorHAnsi"/>
          <w:bCs/>
          <w:color w:val="0C0D0C"/>
          <w:sz w:val="24"/>
          <w:szCs w:val="24"/>
        </w:rPr>
        <w:t>The</w:t>
      </w:r>
      <w:r w:rsidR="004171D0">
        <w:rPr>
          <w:rFonts w:asciiTheme="majorHAnsi" w:eastAsia="Times New Roman" w:hAnsiTheme="majorHAnsi" w:cstheme="majorHAnsi"/>
          <w:bCs/>
          <w:color w:val="0C0D0C"/>
          <w:sz w:val="24"/>
          <w:szCs w:val="24"/>
        </w:rPr>
        <w:t xml:space="preserve"> </w:t>
      </w:r>
      <w:r w:rsidRPr="00886E17">
        <w:rPr>
          <w:rFonts w:asciiTheme="majorHAnsi" w:eastAsia="Times New Roman" w:hAnsiTheme="majorHAnsi" w:cstheme="majorHAnsi"/>
          <w:bCs/>
          <w:color w:val="0C0D0C"/>
          <w:sz w:val="24"/>
          <w:szCs w:val="24"/>
        </w:rPr>
        <w:t>Directors shall be elected at an annual meeting of associate members held for this purpose.</w:t>
      </w:r>
    </w:p>
    <w:p w14:paraId="5D934C45" w14:textId="77777777" w:rsidR="00D46C67" w:rsidRPr="00886E17" w:rsidRDefault="00000000" w:rsidP="00D46C67">
      <w:pPr>
        <w:pStyle w:val="ListParagraph"/>
        <w:numPr>
          <w:ilvl w:val="0"/>
          <w:numId w:val="58"/>
        </w:numPr>
        <w:tabs>
          <w:tab w:val="left" w:pos="1552"/>
          <w:tab w:val="right" w:pos="8928"/>
        </w:tabs>
        <w:spacing w:line="211"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t>Voting for Directors at the annual meeting shall be by secret ballot, except in the case of a motion to elect Directors by acclamation, which shall be by a voice vote.</w:t>
      </w:r>
    </w:p>
    <w:p w14:paraId="748B692B" w14:textId="6A251EB6" w:rsidR="00D46C67" w:rsidRPr="00886E17" w:rsidRDefault="00000000" w:rsidP="00D46C67">
      <w:pPr>
        <w:pStyle w:val="ListParagraph"/>
        <w:numPr>
          <w:ilvl w:val="0"/>
          <w:numId w:val="58"/>
        </w:numPr>
        <w:tabs>
          <w:tab w:val="left" w:pos="1552"/>
          <w:tab w:val="right" w:pos="8928"/>
        </w:tabs>
        <w:spacing w:line="211"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t xml:space="preserve">The term of Directors shall be two (2) years. There are no limits to the number of terms to which a </w:t>
      </w:r>
      <w:proofErr w:type="gramStart"/>
      <w:r w:rsidRPr="00886E17">
        <w:rPr>
          <w:rFonts w:asciiTheme="majorHAnsi" w:eastAsia="Times New Roman" w:hAnsiTheme="majorHAnsi" w:cstheme="majorHAnsi"/>
          <w:color w:val="0C0D0C"/>
          <w:sz w:val="24"/>
          <w:szCs w:val="24"/>
        </w:rPr>
        <w:t>Director</w:t>
      </w:r>
      <w:proofErr w:type="gramEnd"/>
      <w:r w:rsidRPr="00886E17">
        <w:rPr>
          <w:rFonts w:asciiTheme="majorHAnsi" w:eastAsia="Times New Roman" w:hAnsiTheme="majorHAnsi" w:cstheme="majorHAnsi"/>
          <w:color w:val="0C0D0C"/>
          <w:sz w:val="24"/>
          <w:szCs w:val="24"/>
        </w:rPr>
        <w:t xml:space="preserve"> can be elected. In </w:t>
      </w:r>
      <w:r w:rsidR="006A3DAB">
        <w:rPr>
          <w:rFonts w:asciiTheme="majorHAnsi" w:eastAsia="Times New Roman" w:hAnsiTheme="majorHAnsi" w:cstheme="majorHAnsi"/>
          <w:color w:val="0C0D0C"/>
          <w:sz w:val="24"/>
          <w:szCs w:val="24"/>
        </w:rPr>
        <w:t>odd</w:t>
      </w:r>
      <w:r w:rsidR="006A3DAB" w:rsidRPr="00886E17">
        <w:rPr>
          <w:rFonts w:asciiTheme="majorHAnsi" w:eastAsia="Times New Roman" w:hAnsiTheme="majorHAnsi" w:cstheme="majorHAnsi"/>
          <w:color w:val="0C0D0C"/>
          <w:sz w:val="24"/>
          <w:szCs w:val="24"/>
        </w:rPr>
        <w:t xml:space="preserve"> </w:t>
      </w:r>
      <w:r w:rsidRPr="00886E17">
        <w:rPr>
          <w:rFonts w:asciiTheme="majorHAnsi" w:eastAsia="Times New Roman" w:hAnsiTheme="majorHAnsi" w:cstheme="majorHAnsi"/>
          <w:color w:val="0C0D0C"/>
          <w:sz w:val="24"/>
          <w:szCs w:val="24"/>
        </w:rPr>
        <w:t xml:space="preserve">numbered years a bare majority of Directors will be elected, and in </w:t>
      </w:r>
      <w:r w:rsidR="006A3DAB">
        <w:rPr>
          <w:rFonts w:asciiTheme="majorHAnsi" w:eastAsia="Times New Roman" w:hAnsiTheme="majorHAnsi" w:cstheme="majorHAnsi"/>
          <w:color w:val="0C0D0C"/>
          <w:sz w:val="24"/>
          <w:szCs w:val="24"/>
        </w:rPr>
        <w:t>even</w:t>
      </w:r>
      <w:r w:rsidR="006A3DAB" w:rsidRPr="00886E17">
        <w:rPr>
          <w:rFonts w:asciiTheme="majorHAnsi" w:eastAsia="Times New Roman" w:hAnsiTheme="majorHAnsi" w:cstheme="majorHAnsi"/>
          <w:color w:val="0C0D0C"/>
          <w:sz w:val="24"/>
          <w:szCs w:val="24"/>
        </w:rPr>
        <w:t xml:space="preserve"> </w:t>
      </w:r>
      <w:r w:rsidRPr="00886E17">
        <w:rPr>
          <w:rFonts w:asciiTheme="majorHAnsi" w:eastAsia="Times New Roman" w:hAnsiTheme="majorHAnsi" w:cstheme="majorHAnsi"/>
          <w:color w:val="0C0D0C"/>
          <w:sz w:val="24"/>
          <w:szCs w:val="24"/>
        </w:rPr>
        <w:t xml:space="preserve">years one less than a majority number will be elected, based on the number of current board positions. In a case when there is a need to elect more than the appropriate number of Directors at an annual meeting, the outgoing Board of Directors shall decide by a majority vote which Director positions will be on a 1 year versus </w:t>
      </w:r>
      <w:r w:rsidR="00D46C67" w:rsidRPr="00886E17">
        <w:rPr>
          <w:rFonts w:asciiTheme="majorHAnsi" w:eastAsia="Times New Roman" w:hAnsiTheme="majorHAnsi" w:cstheme="majorHAnsi"/>
          <w:color w:val="0C0D0C"/>
          <w:sz w:val="24"/>
          <w:szCs w:val="24"/>
        </w:rPr>
        <w:t>two-</w:t>
      </w:r>
      <w:r w:rsidRPr="00886E17">
        <w:rPr>
          <w:rFonts w:asciiTheme="majorHAnsi" w:eastAsia="Times New Roman" w:hAnsiTheme="majorHAnsi" w:cstheme="majorHAnsi"/>
          <w:color w:val="0C0D0C"/>
          <w:sz w:val="24"/>
          <w:szCs w:val="24"/>
        </w:rPr>
        <w:t>year cycle for the purposes of setting future elections on proper course.</w:t>
      </w:r>
    </w:p>
    <w:p w14:paraId="00000052" w14:textId="05B7BAF1" w:rsidR="001E6F23" w:rsidRPr="00886E17" w:rsidRDefault="00000000" w:rsidP="00D46C67">
      <w:pPr>
        <w:pStyle w:val="ListParagraph"/>
        <w:numPr>
          <w:ilvl w:val="0"/>
          <w:numId w:val="58"/>
        </w:numPr>
        <w:tabs>
          <w:tab w:val="left" w:pos="1552"/>
          <w:tab w:val="right" w:pos="8928"/>
        </w:tabs>
        <w:spacing w:line="211"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t>A Director shall hold office until the earliest of the following:</w:t>
      </w:r>
    </w:p>
    <w:p w14:paraId="00000053" w14:textId="10ADD1A8" w:rsidR="001E6F23" w:rsidRPr="00886E17" w:rsidRDefault="00000000" w:rsidP="00D46C67">
      <w:pPr>
        <w:numPr>
          <w:ilvl w:val="1"/>
          <w:numId w:val="58"/>
        </w:numPr>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The expiration of the term for which such Director was elected,</w:t>
      </w:r>
    </w:p>
    <w:p w14:paraId="00000055" w14:textId="77777777" w:rsidR="001E6F23" w:rsidRPr="00886E17" w:rsidRDefault="00000000">
      <w:pPr>
        <w:numPr>
          <w:ilvl w:val="1"/>
          <w:numId w:val="58"/>
        </w:numPr>
        <w:spacing w:line="211"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t>Resignation of the Director,</w:t>
      </w:r>
    </w:p>
    <w:p w14:paraId="00000056" w14:textId="77777777" w:rsidR="001E6F23" w:rsidRPr="00886E17" w:rsidRDefault="00000000">
      <w:pPr>
        <w:numPr>
          <w:ilvl w:val="1"/>
          <w:numId w:val="58"/>
        </w:numPr>
        <w:spacing w:line="211"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t>Incapacity of the Director to effectively perform duties as declared by a ⅔ majority of Directors,</w:t>
      </w:r>
    </w:p>
    <w:p w14:paraId="00000057" w14:textId="77777777" w:rsidR="001E6F23" w:rsidRPr="00886E17" w:rsidRDefault="00000000">
      <w:pPr>
        <w:numPr>
          <w:ilvl w:val="1"/>
          <w:numId w:val="58"/>
        </w:numPr>
        <w:spacing w:line="211"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t>Death of the Director, or</w:t>
      </w:r>
    </w:p>
    <w:p w14:paraId="00000058" w14:textId="77777777" w:rsidR="001E6F23" w:rsidRPr="00886E17" w:rsidRDefault="00000000">
      <w:pPr>
        <w:numPr>
          <w:ilvl w:val="1"/>
          <w:numId w:val="58"/>
        </w:numPr>
        <w:spacing w:line="211"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t>Removal of a Director for cause by a ⅔ majority of Directors.</w:t>
      </w:r>
    </w:p>
    <w:p w14:paraId="00000059" w14:textId="77777777" w:rsidR="001E6F23" w:rsidRPr="00886E17" w:rsidRDefault="001E6F23" w:rsidP="00D46C67">
      <w:pPr>
        <w:spacing w:line="211" w:lineRule="auto"/>
        <w:ind w:left="720"/>
        <w:rPr>
          <w:rFonts w:asciiTheme="majorHAnsi" w:eastAsia="Times New Roman" w:hAnsiTheme="majorHAnsi" w:cstheme="majorHAnsi"/>
          <w:sz w:val="24"/>
          <w:szCs w:val="24"/>
        </w:rPr>
      </w:pPr>
    </w:p>
    <w:p w14:paraId="0000005B" w14:textId="75047B5B" w:rsidR="001E6F23" w:rsidRPr="00886E17" w:rsidRDefault="00000000" w:rsidP="00886E17">
      <w:pPr>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b/>
          <w:color w:val="0C0D0C"/>
          <w:sz w:val="24"/>
          <w:szCs w:val="24"/>
        </w:rPr>
        <w:t>5.04. Resignation.</w:t>
      </w:r>
      <w:r w:rsidRPr="00886E17">
        <w:rPr>
          <w:rFonts w:asciiTheme="majorHAnsi" w:eastAsia="Times New Roman" w:hAnsiTheme="majorHAnsi" w:cstheme="majorHAnsi"/>
          <w:sz w:val="24"/>
          <w:szCs w:val="24"/>
        </w:rPr>
        <w:t xml:space="preserve"> </w:t>
      </w:r>
    </w:p>
    <w:p w14:paraId="0000005C" w14:textId="5059F08F" w:rsidR="001E6F23" w:rsidRPr="00886E17" w:rsidRDefault="00000000" w:rsidP="00AF05E3">
      <w:pPr>
        <w:pStyle w:val="ListParagraph"/>
        <w:numPr>
          <w:ilvl w:val="0"/>
          <w:numId w:val="118"/>
        </w:numPr>
        <w:tabs>
          <w:tab w:val="left" w:pos="1851"/>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sz w:val="24"/>
          <w:szCs w:val="24"/>
        </w:rPr>
        <w:t xml:space="preserve">Any Director may resign at any time by giving written notice of such resignation to the President or the Secretary of the Board of Directors of DYSA. The resignation shall be effective when the notice is given unless it specifies a later time for the resignation to become effective. If a </w:t>
      </w:r>
      <w:proofErr w:type="gramStart"/>
      <w:r w:rsidRPr="00886E17">
        <w:rPr>
          <w:rFonts w:asciiTheme="majorHAnsi" w:eastAsia="Times New Roman" w:hAnsiTheme="majorHAnsi" w:cstheme="majorHAnsi"/>
          <w:sz w:val="24"/>
          <w:szCs w:val="24"/>
        </w:rPr>
        <w:t>Director's</w:t>
      </w:r>
      <w:proofErr w:type="gramEnd"/>
      <w:r w:rsidRPr="00886E17">
        <w:rPr>
          <w:rFonts w:asciiTheme="majorHAnsi" w:eastAsia="Times New Roman" w:hAnsiTheme="majorHAnsi" w:cstheme="majorHAnsi"/>
          <w:sz w:val="24"/>
          <w:szCs w:val="24"/>
        </w:rPr>
        <w:t xml:space="preserve"> resignation is effective at a later time, the Board may elect a successor to take office as of the date when the resignation becomes effective. Except upon notice to the Attorney General, no Director may resign where DYSA would then be left without a duly elected Director or Directors in charge of its affairs.</w:t>
      </w:r>
    </w:p>
    <w:p w14:paraId="0000005D" w14:textId="77777777" w:rsidR="001E6F23" w:rsidRPr="00886E17" w:rsidRDefault="001E6F23">
      <w:pPr>
        <w:spacing w:line="211" w:lineRule="auto"/>
        <w:rPr>
          <w:rFonts w:asciiTheme="majorHAnsi" w:eastAsia="Times New Roman" w:hAnsiTheme="majorHAnsi" w:cstheme="majorHAnsi"/>
          <w:sz w:val="24"/>
          <w:szCs w:val="24"/>
        </w:rPr>
      </w:pPr>
    </w:p>
    <w:p w14:paraId="00000060" w14:textId="47FD3FC1" w:rsidR="001E6F23" w:rsidRPr="00886E17" w:rsidRDefault="00000000" w:rsidP="00886E17">
      <w:pPr>
        <w:tabs>
          <w:tab w:val="left" w:pos="1552"/>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b/>
          <w:color w:val="0C0D0C"/>
          <w:sz w:val="24"/>
          <w:szCs w:val="24"/>
        </w:rPr>
        <w:lastRenderedPageBreak/>
        <w:t>5.05</w:t>
      </w:r>
      <w:r w:rsidR="00B3601D" w:rsidRPr="00886E17">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Removal.</w:t>
      </w:r>
    </w:p>
    <w:p w14:paraId="00000062" w14:textId="3BC4676D" w:rsidR="001E6F23" w:rsidRPr="00886E17" w:rsidRDefault="00000000" w:rsidP="00AF05E3">
      <w:pPr>
        <w:pStyle w:val="ListParagraph"/>
        <w:numPr>
          <w:ilvl w:val="0"/>
          <w:numId w:val="118"/>
        </w:numPr>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Any Director may be removed by the Board of Directors with cause by a ⅔ majority of the elected number of Directors.</w:t>
      </w:r>
    </w:p>
    <w:p w14:paraId="00000063" w14:textId="78C0848E" w:rsidR="001E6F23" w:rsidRPr="00886E17" w:rsidRDefault="00000000" w:rsidP="00AF05E3">
      <w:pPr>
        <w:pStyle w:val="ListParagraph"/>
        <w:numPr>
          <w:ilvl w:val="0"/>
          <w:numId w:val="118"/>
        </w:numPr>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Any call for a removal of a Director must be presented to the President in writing, who will notify the Directors for the purpose of discussion at the following regularly scheduled </w:t>
      </w:r>
      <w:proofErr w:type="gramStart"/>
      <w:r w:rsidRPr="00886E17">
        <w:rPr>
          <w:rFonts w:asciiTheme="majorHAnsi" w:eastAsia="Times New Roman" w:hAnsiTheme="majorHAnsi" w:cstheme="majorHAnsi"/>
          <w:color w:val="0C0D0C"/>
          <w:sz w:val="24"/>
          <w:szCs w:val="24"/>
        </w:rPr>
        <w:t>meeting</w:t>
      </w:r>
      <w:proofErr w:type="gramEnd"/>
      <w:r w:rsidRPr="00886E17">
        <w:rPr>
          <w:rFonts w:asciiTheme="majorHAnsi" w:eastAsia="Times New Roman" w:hAnsiTheme="majorHAnsi" w:cstheme="majorHAnsi"/>
          <w:color w:val="0C0D0C"/>
          <w:sz w:val="24"/>
          <w:szCs w:val="24"/>
        </w:rPr>
        <w:t xml:space="preserve"> or a special meeting called in accordance with sections 5.09-5.12.</w:t>
      </w:r>
    </w:p>
    <w:p w14:paraId="00000064" w14:textId="77777777" w:rsidR="001E6F23" w:rsidRPr="00886E17" w:rsidRDefault="00000000" w:rsidP="00AF05E3">
      <w:pPr>
        <w:pStyle w:val="ListParagraph"/>
        <w:numPr>
          <w:ilvl w:val="0"/>
          <w:numId w:val="118"/>
        </w:numPr>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No reduction of the authorized number of Directors shall have the effect of removing any Director prior to the expiration of such Director's term of office.</w:t>
      </w:r>
    </w:p>
    <w:p w14:paraId="00000065" w14:textId="77777777" w:rsidR="001E6F23" w:rsidRPr="00886E17" w:rsidRDefault="001E6F23" w:rsidP="00D46C67">
      <w:pPr>
        <w:spacing w:line="211" w:lineRule="auto"/>
        <w:ind w:left="720"/>
        <w:rPr>
          <w:rFonts w:asciiTheme="majorHAnsi" w:eastAsia="Times New Roman" w:hAnsiTheme="majorHAnsi" w:cstheme="majorHAnsi"/>
          <w:sz w:val="24"/>
          <w:szCs w:val="24"/>
        </w:rPr>
      </w:pPr>
    </w:p>
    <w:p w14:paraId="00000067" w14:textId="21E3329D" w:rsidR="001E6F23" w:rsidRPr="00886E17" w:rsidRDefault="00000000">
      <w:p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b/>
          <w:color w:val="0C0D0C"/>
          <w:sz w:val="24"/>
          <w:szCs w:val="24"/>
        </w:rPr>
        <w:t>5.06.</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Vacancies.</w:t>
      </w:r>
    </w:p>
    <w:p w14:paraId="155A7C12" w14:textId="77777777" w:rsidR="00AF05E3" w:rsidRPr="00886E17" w:rsidRDefault="00000000" w:rsidP="00AF05E3">
      <w:pPr>
        <w:pStyle w:val="ListParagraph"/>
        <w:numPr>
          <w:ilvl w:val="0"/>
          <w:numId w:val="119"/>
        </w:numPr>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A vacancy in the Board of Directors shall be deemed to exist in case of the death, resignation, removal, declaration of incapacity, if the authorized number of Directors is increased beyond the number of currently elected Directors, or if a Director’s term has expired.</w:t>
      </w:r>
    </w:p>
    <w:p w14:paraId="00000069" w14:textId="116CC8A7" w:rsidR="001E6F23" w:rsidRPr="00886E17" w:rsidRDefault="00000000" w:rsidP="00AF05E3">
      <w:pPr>
        <w:pStyle w:val="ListParagraph"/>
        <w:numPr>
          <w:ilvl w:val="0"/>
          <w:numId w:val="119"/>
        </w:numPr>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Vacancies on the Board of Directors shall be filled by </w:t>
      </w:r>
      <w:proofErr w:type="gramStart"/>
      <w:r w:rsidRPr="00886E17">
        <w:rPr>
          <w:rFonts w:asciiTheme="majorHAnsi" w:eastAsia="Times New Roman" w:hAnsiTheme="majorHAnsi" w:cstheme="majorHAnsi"/>
          <w:color w:val="0C0D0C"/>
          <w:sz w:val="24"/>
          <w:szCs w:val="24"/>
        </w:rPr>
        <w:t>a majority of</w:t>
      </w:r>
      <w:proofErr w:type="gramEnd"/>
      <w:r w:rsidRPr="00886E17">
        <w:rPr>
          <w:rFonts w:asciiTheme="majorHAnsi" w:eastAsia="Times New Roman" w:hAnsiTheme="majorHAnsi" w:cstheme="majorHAnsi"/>
          <w:color w:val="0C0D0C"/>
          <w:sz w:val="24"/>
          <w:szCs w:val="24"/>
        </w:rPr>
        <w:t xml:space="preserve"> the Directors then in office. The term of </w:t>
      </w:r>
      <w:proofErr w:type="gramStart"/>
      <w:r w:rsidRPr="00886E17">
        <w:rPr>
          <w:rFonts w:asciiTheme="majorHAnsi" w:eastAsia="Times New Roman" w:hAnsiTheme="majorHAnsi" w:cstheme="majorHAnsi"/>
          <w:color w:val="0C0D0C"/>
          <w:sz w:val="24"/>
          <w:szCs w:val="24"/>
        </w:rPr>
        <w:t>a Director</w:t>
      </w:r>
      <w:proofErr w:type="gramEnd"/>
      <w:r w:rsidRPr="00886E17">
        <w:rPr>
          <w:rFonts w:asciiTheme="majorHAnsi" w:eastAsia="Times New Roman" w:hAnsiTheme="majorHAnsi" w:cstheme="majorHAnsi"/>
          <w:color w:val="0C0D0C"/>
          <w:sz w:val="24"/>
          <w:szCs w:val="24"/>
        </w:rPr>
        <w:t xml:space="preserve"> so elected shall be the unexpired portion of the term of the Director being replaced.</w:t>
      </w:r>
    </w:p>
    <w:p w14:paraId="0000006A" w14:textId="77777777" w:rsidR="001E6F23" w:rsidRPr="00886E17" w:rsidRDefault="001E6F23" w:rsidP="00D46C67">
      <w:pPr>
        <w:spacing w:line="240" w:lineRule="auto"/>
        <w:rPr>
          <w:rFonts w:asciiTheme="majorHAnsi" w:eastAsia="Times New Roman" w:hAnsiTheme="majorHAnsi" w:cstheme="majorHAnsi"/>
          <w:sz w:val="24"/>
          <w:szCs w:val="24"/>
        </w:rPr>
      </w:pPr>
    </w:p>
    <w:p w14:paraId="0000006C" w14:textId="2C3D1B92" w:rsidR="001E6F23" w:rsidRPr="00886E17" w:rsidRDefault="00000000">
      <w:pPr>
        <w:tabs>
          <w:tab w:val="left" w:pos="1552"/>
          <w:tab w:val="right" w:pos="8928"/>
        </w:tabs>
        <w:spacing w:line="240" w:lineRule="auto"/>
        <w:rPr>
          <w:rFonts w:asciiTheme="majorHAnsi" w:eastAsia="Times New Roman" w:hAnsiTheme="majorHAnsi" w:cstheme="majorHAnsi"/>
          <w:b/>
          <w:sz w:val="24"/>
          <w:szCs w:val="24"/>
        </w:rPr>
      </w:pPr>
      <w:r w:rsidRPr="00886E17">
        <w:rPr>
          <w:rFonts w:asciiTheme="majorHAnsi" w:eastAsia="Times New Roman" w:hAnsiTheme="majorHAnsi" w:cstheme="majorHAnsi"/>
          <w:b/>
          <w:color w:val="0C0D0C"/>
          <w:sz w:val="24"/>
          <w:szCs w:val="24"/>
        </w:rPr>
        <w:t>5.07. Organization</w:t>
      </w:r>
      <w:r w:rsidR="00296D01" w:rsidRPr="00886E17">
        <w:rPr>
          <w:rFonts w:asciiTheme="majorHAnsi" w:eastAsia="Times New Roman" w:hAnsiTheme="majorHAnsi" w:cstheme="majorHAnsi"/>
          <w:b/>
          <w:color w:val="0C0D0C"/>
          <w:sz w:val="24"/>
          <w:szCs w:val="24"/>
        </w:rPr>
        <w:t>al</w:t>
      </w:r>
      <w:r w:rsidRPr="00886E17">
        <w:rPr>
          <w:rFonts w:asciiTheme="majorHAnsi" w:eastAsia="Times New Roman" w:hAnsiTheme="majorHAnsi" w:cstheme="majorHAnsi"/>
          <w:b/>
          <w:color w:val="0C0D0C"/>
          <w:sz w:val="24"/>
          <w:szCs w:val="24"/>
        </w:rPr>
        <w:t xml:space="preserve"> Meeting. </w:t>
      </w:r>
    </w:p>
    <w:p w14:paraId="0000006D" w14:textId="77777777" w:rsidR="001E6F23" w:rsidRPr="00886E17" w:rsidRDefault="00000000">
      <w:pPr>
        <w:numPr>
          <w:ilvl w:val="0"/>
          <w:numId w:val="55"/>
        </w:numPr>
        <w:tabs>
          <w:tab w:val="left" w:pos="1552"/>
          <w:tab w:val="right" w:pos="8928"/>
        </w:tabs>
        <w:spacing w:line="240"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t>Immediately after the annual meeting at which members of the Board of Directors are elected, the Board of Directors shall hold a regular meeting for the purpose of the election of vacant officer positions and the transaction of other business. No notice of such a meeting need be given.</w:t>
      </w:r>
    </w:p>
    <w:p w14:paraId="0000006E" w14:textId="77777777" w:rsidR="001E6F23" w:rsidRPr="00886E17" w:rsidRDefault="001E6F23">
      <w:pPr>
        <w:tabs>
          <w:tab w:val="left" w:pos="1552"/>
          <w:tab w:val="right" w:pos="8928"/>
        </w:tabs>
        <w:spacing w:line="240" w:lineRule="auto"/>
        <w:rPr>
          <w:rFonts w:asciiTheme="majorHAnsi" w:eastAsia="Times New Roman" w:hAnsiTheme="majorHAnsi" w:cstheme="majorHAnsi"/>
          <w:color w:val="0C0D0C"/>
          <w:sz w:val="24"/>
          <w:szCs w:val="24"/>
        </w:rPr>
      </w:pPr>
    </w:p>
    <w:p w14:paraId="00000070" w14:textId="3F577FFD"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 xml:space="preserve">5.08. Other Regular Meetings. </w:t>
      </w:r>
    </w:p>
    <w:p w14:paraId="00000071" w14:textId="71678A35" w:rsidR="001E6F23" w:rsidRPr="00886E17" w:rsidRDefault="00000000" w:rsidP="00D46C67">
      <w:pPr>
        <w:numPr>
          <w:ilvl w:val="0"/>
          <w:numId w:val="28"/>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The President shall decide on the time and place for the holding of regular meetings of the Board of Directors. Notice of such regular meetings of the Board of Directors shall be given to </w:t>
      </w:r>
      <w:proofErr w:type="gramStart"/>
      <w:r w:rsidRPr="00886E17">
        <w:rPr>
          <w:rFonts w:asciiTheme="majorHAnsi" w:eastAsia="Times New Roman" w:hAnsiTheme="majorHAnsi" w:cstheme="majorHAnsi"/>
          <w:color w:val="0C0D0C"/>
          <w:sz w:val="24"/>
          <w:szCs w:val="24"/>
        </w:rPr>
        <w:t>Directors</w:t>
      </w:r>
      <w:proofErr w:type="gramEnd"/>
      <w:r w:rsidRPr="00886E17">
        <w:rPr>
          <w:rFonts w:asciiTheme="majorHAnsi" w:eastAsia="Times New Roman" w:hAnsiTheme="majorHAnsi" w:cstheme="majorHAnsi"/>
          <w:color w:val="0C0D0C"/>
          <w:sz w:val="24"/>
          <w:szCs w:val="24"/>
        </w:rPr>
        <w:t xml:space="preserve"> at least 48 hours prior to the regular meeting.</w:t>
      </w:r>
    </w:p>
    <w:p w14:paraId="00000072" w14:textId="77777777" w:rsidR="001E6F23" w:rsidRPr="00886E17" w:rsidRDefault="001E6F23">
      <w:pPr>
        <w:tabs>
          <w:tab w:val="left" w:pos="1552"/>
          <w:tab w:val="right" w:pos="8928"/>
        </w:tabs>
        <w:spacing w:line="240" w:lineRule="auto"/>
        <w:rPr>
          <w:rFonts w:asciiTheme="majorHAnsi" w:eastAsia="Times New Roman" w:hAnsiTheme="majorHAnsi" w:cstheme="majorHAnsi"/>
          <w:color w:val="0C0D0C"/>
          <w:sz w:val="24"/>
          <w:szCs w:val="24"/>
        </w:rPr>
      </w:pPr>
    </w:p>
    <w:p w14:paraId="00000074" w14:textId="0062228A"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5.09.</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Calling Special Meetings. </w:t>
      </w:r>
    </w:p>
    <w:p w14:paraId="00000075" w14:textId="5BE8B2A8" w:rsidR="001E6F23" w:rsidRPr="00886E17" w:rsidRDefault="00000000">
      <w:pPr>
        <w:numPr>
          <w:ilvl w:val="0"/>
          <w:numId w:val="70"/>
        </w:numPr>
        <w:tabs>
          <w:tab w:val="left" w:pos="1552"/>
          <w:tab w:val="right" w:pos="8928"/>
        </w:tabs>
        <w:spacing w:line="240"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t xml:space="preserve">Special meetings of the Board of Directors (other than regular meetings held pursuant to Sections 5.07 and 5.08 of these Bylaws) shall be held whenever called by the President, Vice President or any three (3) Directors of DYSA. </w:t>
      </w:r>
    </w:p>
    <w:p w14:paraId="00000076" w14:textId="77777777" w:rsidR="001E6F23" w:rsidRPr="00886E17" w:rsidRDefault="00000000" w:rsidP="00D46C67">
      <w:p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b/>
          <w:color w:val="0C0D0C"/>
          <w:sz w:val="24"/>
          <w:szCs w:val="24"/>
        </w:rPr>
        <w:tab/>
      </w:r>
    </w:p>
    <w:p w14:paraId="00000078" w14:textId="05D483C0"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5.10.</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Place of Meetings. </w:t>
      </w:r>
    </w:p>
    <w:p w14:paraId="00000079" w14:textId="22C767FF" w:rsidR="001E6F23" w:rsidRPr="00886E17" w:rsidRDefault="00000000" w:rsidP="00D46C67">
      <w:pPr>
        <w:numPr>
          <w:ilvl w:val="0"/>
          <w:numId w:val="36"/>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Meetings of the Board of Directors shall be held at any place designated in the notice of the meetings. </w:t>
      </w:r>
    </w:p>
    <w:p w14:paraId="0000007A" w14:textId="77777777" w:rsidR="001E6F23" w:rsidRPr="00886E17" w:rsidRDefault="001E6F23">
      <w:pPr>
        <w:tabs>
          <w:tab w:val="left" w:pos="1552"/>
          <w:tab w:val="right" w:pos="8928"/>
        </w:tabs>
        <w:spacing w:line="240" w:lineRule="auto"/>
        <w:rPr>
          <w:rFonts w:asciiTheme="majorHAnsi" w:eastAsia="Times New Roman" w:hAnsiTheme="majorHAnsi" w:cstheme="majorHAnsi"/>
          <w:color w:val="0C0D0C"/>
          <w:sz w:val="24"/>
          <w:szCs w:val="24"/>
        </w:rPr>
      </w:pPr>
    </w:p>
    <w:p w14:paraId="0000007C" w14:textId="565256E1"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5.11.</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Telephonic Meetings. </w:t>
      </w:r>
    </w:p>
    <w:p w14:paraId="0000007D" w14:textId="02A84CAE" w:rsidR="001E6F23" w:rsidRPr="00886E17" w:rsidRDefault="00000000" w:rsidP="00D46C67">
      <w:pPr>
        <w:numPr>
          <w:ilvl w:val="0"/>
          <w:numId w:val="68"/>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Members of the Board may participate in regular or special meetings through </w:t>
      </w:r>
      <w:proofErr w:type="gramStart"/>
      <w:r w:rsidRPr="00886E17">
        <w:rPr>
          <w:rFonts w:asciiTheme="majorHAnsi" w:eastAsia="Times New Roman" w:hAnsiTheme="majorHAnsi" w:cstheme="majorHAnsi"/>
          <w:color w:val="0C0D0C"/>
          <w:sz w:val="24"/>
          <w:szCs w:val="24"/>
        </w:rPr>
        <w:t>use</w:t>
      </w:r>
      <w:proofErr w:type="gramEnd"/>
      <w:r w:rsidRPr="00886E17">
        <w:rPr>
          <w:rFonts w:asciiTheme="majorHAnsi" w:eastAsia="Times New Roman" w:hAnsiTheme="majorHAnsi" w:cstheme="majorHAnsi"/>
          <w:color w:val="0C0D0C"/>
          <w:sz w:val="24"/>
          <w:szCs w:val="24"/>
        </w:rPr>
        <w:t xml:space="preserve"> of conference web meetings or similar communications equipment. Participation in a meeting pursuant to </w:t>
      </w:r>
      <w:proofErr w:type="gramStart"/>
      <w:r w:rsidRPr="00886E17">
        <w:rPr>
          <w:rFonts w:asciiTheme="majorHAnsi" w:eastAsia="Times New Roman" w:hAnsiTheme="majorHAnsi" w:cstheme="majorHAnsi"/>
          <w:color w:val="0C0D0C"/>
          <w:sz w:val="24"/>
          <w:szCs w:val="24"/>
        </w:rPr>
        <w:t>this Section</w:t>
      </w:r>
      <w:proofErr w:type="gramEnd"/>
      <w:r w:rsidRPr="00886E17">
        <w:rPr>
          <w:rFonts w:asciiTheme="majorHAnsi" w:eastAsia="Times New Roman" w:hAnsiTheme="majorHAnsi" w:cstheme="majorHAnsi"/>
          <w:color w:val="0C0D0C"/>
          <w:sz w:val="24"/>
          <w:szCs w:val="24"/>
        </w:rPr>
        <w:t xml:space="preserve"> 5.11 constitutes presence in person at such meeting.</w:t>
      </w:r>
    </w:p>
    <w:p w14:paraId="0000007E" w14:textId="77777777" w:rsidR="001E6F23" w:rsidRPr="00886E17" w:rsidRDefault="001E6F23">
      <w:pPr>
        <w:tabs>
          <w:tab w:val="left" w:pos="1552"/>
          <w:tab w:val="right" w:pos="8928"/>
        </w:tabs>
        <w:spacing w:line="240" w:lineRule="auto"/>
        <w:rPr>
          <w:rFonts w:asciiTheme="majorHAnsi" w:eastAsia="Times New Roman" w:hAnsiTheme="majorHAnsi" w:cstheme="majorHAnsi"/>
          <w:color w:val="0C0D0C"/>
          <w:sz w:val="24"/>
          <w:szCs w:val="24"/>
        </w:rPr>
      </w:pPr>
    </w:p>
    <w:p w14:paraId="00000080" w14:textId="2129D63F"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5.12.</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Notice of Special Meetings. </w:t>
      </w:r>
    </w:p>
    <w:p w14:paraId="00000081" w14:textId="4636B0B6" w:rsidR="001E6F23" w:rsidRPr="00886E17" w:rsidRDefault="00000000">
      <w:pPr>
        <w:numPr>
          <w:ilvl w:val="0"/>
          <w:numId w:val="63"/>
        </w:numPr>
        <w:tabs>
          <w:tab w:val="left" w:pos="1552"/>
          <w:tab w:val="right" w:pos="8928"/>
        </w:tabs>
        <w:spacing w:line="240"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lastRenderedPageBreak/>
        <w:t xml:space="preserve">Notice of the time and place of special meetings shall be given to each Director by one of the following methods: </w:t>
      </w:r>
    </w:p>
    <w:p w14:paraId="00000082" w14:textId="3B261953" w:rsidR="001E6F23" w:rsidRPr="00886E17" w:rsidRDefault="00000000">
      <w:pPr>
        <w:numPr>
          <w:ilvl w:val="1"/>
          <w:numId w:val="63"/>
        </w:numPr>
        <w:tabs>
          <w:tab w:val="left" w:pos="1552"/>
          <w:tab w:val="right" w:pos="8928"/>
        </w:tabs>
        <w:spacing w:line="240"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t xml:space="preserve">by personal delivery of written </w:t>
      </w:r>
      <w:proofErr w:type="gramStart"/>
      <w:r w:rsidRPr="00886E17">
        <w:rPr>
          <w:rFonts w:asciiTheme="majorHAnsi" w:eastAsia="Times New Roman" w:hAnsiTheme="majorHAnsi" w:cstheme="majorHAnsi"/>
          <w:color w:val="0C0D0C"/>
          <w:sz w:val="24"/>
          <w:szCs w:val="24"/>
        </w:rPr>
        <w:t>notice;</w:t>
      </w:r>
      <w:proofErr w:type="gramEnd"/>
      <w:r w:rsidRPr="00886E17">
        <w:rPr>
          <w:rFonts w:asciiTheme="majorHAnsi" w:eastAsia="Times New Roman" w:hAnsiTheme="majorHAnsi" w:cstheme="majorHAnsi"/>
          <w:color w:val="0C0D0C"/>
          <w:sz w:val="24"/>
          <w:szCs w:val="24"/>
        </w:rPr>
        <w:t xml:space="preserve"> </w:t>
      </w:r>
    </w:p>
    <w:p w14:paraId="00000083" w14:textId="69ABA991" w:rsidR="001E6F23" w:rsidRPr="00886E17" w:rsidRDefault="00000000">
      <w:pPr>
        <w:numPr>
          <w:ilvl w:val="1"/>
          <w:numId w:val="63"/>
        </w:numPr>
        <w:tabs>
          <w:tab w:val="left" w:pos="1552"/>
          <w:tab w:val="right" w:pos="8928"/>
        </w:tabs>
        <w:spacing w:line="240"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t xml:space="preserve">by telephone (text/call), either directly to the Director or to a person at the Director's office or residence who would reasonably be expected to communicate that notice promptly to the </w:t>
      </w:r>
      <w:proofErr w:type="gramStart"/>
      <w:r w:rsidRPr="00886E17">
        <w:rPr>
          <w:rFonts w:asciiTheme="majorHAnsi" w:eastAsia="Times New Roman" w:hAnsiTheme="majorHAnsi" w:cstheme="majorHAnsi"/>
          <w:color w:val="0C0D0C"/>
          <w:sz w:val="24"/>
          <w:szCs w:val="24"/>
        </w:rPr>
        <w:t>Director;</w:t>
      </w:r>
      <w:proofErr w:type="gramEnd"/>
      <w:r w:rsidRPr="00886E17">
        <w:rPr>
          <w:rFonts w:asciiTheme="majorHAnsi" w:eastAsia="Times New Roman" w:hAnsiTheme="majorHAnsi" w:cstheme="majorHAnsi"/>
          <w:color w:val="0C0D0C"/>
          <w:sz w:val="24"/>
          <w:szCs w:val="24"/>
        </w:rPr>
        <w:t xml:space="preserve"> </w:t>
      </w:r>
    </w:p>
    <w:p w14:paraId="00000084" w14:textId="79951CBA" w:rsidR="001E6F23" w:rsidRPr="00886E17" w:rsidRDefault="00000000">
      <w:pPr>
        <w:numPr>
          <w:ilvl w:val="1"/>
          <w:numId w:val="63"/>
        </w:numPr>
        <w:tabs>
          <w:tab w:val="left" w:pos="1552"/>
          <w:tab w:val="right" w:pos="8928"/>
        </w:tabs>
        <w:spacing w:line="240"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t xml:space="preserve">by email communication. </w:t>
      </w:r>
      <w:r w:rsidRPr="00886E17">
        <w:rPr>
          <w:rFonts w:asciiTheme="majorHAnsi" w:eastAsia="Times New Roman" w:hAnsiTheme="majorHAnsi" w:cstheme="majorHAnsi"/>
          <w:color w:val="0C0D0C"/>
          <w:sz w:val="24"/>
          <w:szCs w:val="24"/>
        </w:rPr>
        <w:tab/>
      </w:r>
    </w:p>
    <w:p w14:paraId="00000085" w14:textId="3C572262" w:rsidR="001E6F23" w:rsidRPr="00886E17" w:rsidRDefault="00000000" w:rsidP="00D46C67">
      <w:pPr>
        <w:numPr>
          <w:ilvl w:val="0"/>
          <w:numId w:val="63"/>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Notices sent by electronic media shall be sent at least 48 hours before the time set for the meeting. Notices given by personal delivery, telephone, shall be delivered, texted, or given at least twenty-four (24) hours before the time set for the meeting. The notice shall state the time of the meeting. It need not specify the purpose of the meeting. Notice shall not be necessary if appropriate waivers, consents or approvals are filed in accordance with Section 5.13 of these Bylaws.</w:t>
      </w:r>
    </w:p>
    <w:p w14:paraId="00000087" w14:textId="77777777" w:rsidR="001E6F23" w:rsidRPr="00886E17" w:rsidRDefault="001E6F23">
      <w:pPr>
        <w:tabs>
          <w:tab w:val="left" w:pos="1552"/>
          <w:tab w:val="right" w:pos="8928"/>
        </w:tabs>
        <w:spacing w:line="240" w:lineRule="auto"/>
        <w:rPr>
          <w:rFonts w:asciiTheme="majorHAnsi" w:eastAsia="Times New Roman" w:hAnsiTheme="majorHAnsi" w:cstheme="majorHAnsi"/>
          <w:color w:val="0C0D0C"/>
          <w:sz w:val="24"/>
          <w:szCs w:val="24"/>
        </w:rPr>
      </w:pPr>
    </w:p>
    <w:p w14:paraId="00000089" w14:textId="559C35B1"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5.13.</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Waiver of Notice. </w:t>
      </w:r>
    </w:p>
    <w:p w14:paraId="0000008A" w14:textId="5CCB1A14" w:rsidR="001E6F23" w:rsidRPr="00886E17" w:rsidRDefault="00000000" w:rsidP="00AF05E3">
      <w:pPr>
        <w:pStyle w:val="ListParagraph"/>
        <w:numPr>
          <w:ilvl w:val="0"/>
          <w:numId w:val="120"/>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Notice of a meeting need not be given to any Director who attends the meeting without protesting, prior thereto or at its commencement, the lack of notice to such Director. Any business conducted at a meeting where a quorum of Directors </w:t>
      </w:r>
      <w:proofErr w:type="gramStart"/>
      <w:r w:rsidRPr="00886E17">
        <w:rPr>
          <w:rFonts w:asciiTheme="majorHAnsi" w:eastAsia="Times New Roman" w:hAnsiTheme="majorHAnsi" w:cstheme="majorHAnsi"/>
          <w:color w:val="0C0D0C"/>
          <w:sz w:val="24"/>
          <w:szCs w:val="24"/>
        </w:rPr>
        <w:t>are</w:t>
      </w:r>
      <w:proofErr w:type="gramEnd"/>
      <w:r w:rsidRPr="00886E17">
        <w:rPr>
          <w:rFonts w:asciiTheme="majorHAnsi" w:eastAsia="Times New Roman" w:hAnsiTheme="majorHAnsi" w:cstheme="majorHAnsi"/>
          <w:color w:val="0C0D0C"/>
          <w:sz w:val="24"/>
          <w:szCs w:val="24"/>
        </w:rPr>
        <w:t xml:space="preserve"> present who have either received notice for the meeting or did not protest prior to or at the meeting’s commencement is valid.</w:t>
      </w:r>
    </w:p>
    <w:p w14:paraId="0000008B" w14:textId="77777777" w:rsidR="001E6F23" w:rsidRPr="00886E17" w:rsidRDefault="001E6F23">
      <w:pPr>
        <w:tabs>
          <w:tab w:val="left" w:pos="1552"/>
          <w:tab w:val="right" w:pos="8928"/>
        </w:tabs>
        <w:spacing w:line="240" w:lineRule="auto"/>
        <w:rPr>
          <w:rFonts w:asciiTheme="majorHAnsi" w:eastAsia="Times New Roman" w:hAnsiTheme="majorHAnsi" w:cstheme="majorHAnsi"/>
          <w:color w:val="0C0D0C"/>
          <w:sz w:val="24"/>
          <w:szCs w:val="24"/>
        </w:rPr>
      </w:pPr>
    </w:p>
    <w:p w14:paraId="0000008D" w14:textId="64C4B8F7"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5.14.</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Absence of Meeting Voting. </w:t>
      </w:r>
    </w:p>
    <w:p w14:paraId="0000008E" w14:textId="4D3044C0" w:rsidR="001E6F23" w:rsidRPr="00886E17" w:rsidRDefault="00000000" w:rsidP="00D46C67">
      <w:pPr>
        <w:numPr>
          <w:ilvl w:val="0"/>
          <w:numId w:val="41"/>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In the absence of a meeting, any action required or permitted to be taken by the board may be taken without a meeting, if a majority of all members of the Board of Directors shall positively consent in writing to such action. Such written consent or </w:t>
      </w:r>
      <w:proofErr w:type="gramStart"/>
      <w:r w:rsidRPr="00886E17">
        <w:rPr>
          <w:rFonts w:asciiTheme="majorHAnsi" w:eastAsia="Times New Roman" w:hAnsiTheme="majorHAnsi" w:cstheme="majorHAnsi"/>
          <w:color w:val="0C0D0C"/>
          <w:sz w:val="24"/>
          <w:szCs w:val="24"/>
        </w:rPr>
        <w:t>consents</w:t>
      </w:r>
      <w:proofErr w:type="gramEnd"/>
      <w:r w:rsidRPr="00886E17">
        <w:rPr>
          <w:rFonts w:asciiTheme="majorHAnsi" w:eastAsia="Times New Roman" w:hAnsiTheme="majorHAnsi" w:cstheme="majorHAnsi"/>
          <w:color w:val="0C0D0C"/>
          <w:sz w:val="24"/>
          <w:szCs w:val="24"/>
        </w:rPr>
        <w:t xml:space="preserve"> will be recorded as minutes of the proceedings of the Board of Directors. Such action by written consent shall have the same force and effect as a vote of such Directors.</w:t>
      </w:r>
    </w:p>
    <w:p w14:paraId="60428308" w14:textId="77777777" w:rsidR="00D46C67" w:rsidRPr="00886E17" w:rsidRDefault="00D46C67">
      <w:pPr>
        <w:tabs>
          <w:tab w:val="left" w:pos="1552"/>
          <w:tab w:val="right" w:pos="8928"/>
        </w:tabs>
        <w:spacing w:line="240" w:lineRule="auto"/>
        <w:rPr>
          <w:rFonts w:asciiTheme="majorHAnsi" w:eastAsia="Times New Roman" w:hAnsiTheme="majorHAnsi" w:cstheme="majorHAnsi"/>
          <w:b/>
          <w:color w:val="0C0D0C"/>
          <w:sz w:val="24"/>
          <w:szCs w:val="24"/>
        </w:rPr>
      </w:pPr>
    </w:p>
    <w:p w14:paraId="00000091" w14:textId="435C2BE7"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 xml:space="preserve">5.15. Quorum. </w:t>
      </w:r>
    </w:p>
    <w:p w14:paraId="00000092" w14:textId="59C2A483" w:rsidR="001E6F23" w:rsidRPr="00886E17" w:rsidRDefault="00000000" w:rsidP="00D46C67">
      <w:pPr>
        <w:numPr>
          <w:ilvl w:val="0"/>
          <w:numId w:val="57"/>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A simple majority of the elected Directors shall constitute a quorum sufficient for the transaction of business. Every act or decision made by </w:t>
      </w:r>
      <w:proofErr w:type="gramStart"/>
      <w:r w:rsidRPr="00886E17">
        <w:rPr>
          <w:rFonts w:asciiTheme="majorHAnsi" w:eastAsia="Times New Roman" w:hAnsiTheme="majorHAnsi" w:cstheme="majorHAnsi"/>
          <w:color w:val="0C0D0C"/>
          <w:sz w:val="24"/>
          <w:szCs w:val="24"/>
        </w:rPr>
        <w:t>a majority of</w:t>
      </w:r>
      <w:proofErr w:type="gramEnd"/>
      <w:r w:rsidRPr="00886E17">
        <w:rPr>
          <w:rFonts w:asciiTheme="majorHAnsi" w:eastAsia="Times New Roman" w:hAnsiTheme="majorHAnsi" w:cstheme="majorHAnsi"/>
          <w:color w:val="0C0D0C"/>
          <w:sz w:val="24"/>
          <w:szCs w:val="24"/>
        </w:rPr>
        <w:t xml:space="preserve"> the Directors present at meetings held at which a quorum is present shall be the act of the Board unless the Articles of these Bylaws or the Nonprofit specifically requires a greater number. In the absence of a quorum, </w:t>
      </w:r>
      <w:proofErr w:type="gramStart"/>
      <w:r w:rsidRPr="00886E17">
        <w:rPr>
          <w:rFonts w:asciiTheme="majorHAnsi" w:eastAsia="Times New Roman" w:hAnsiTheme="majorHAnsi" w:cstheme="majorHAnsi"/>
          <w:color w:val="0C0D0C"/>
          <w:sz w:val="24"/>
          <w:szCs w:val="24"/>
        </w:rPr>
        <w:t>a majority of</w:t>
      </w:r>
      <w:proofErr w:type="gramEnd"/>
      <w:r w:rsidRPr="00886E17">
        <w:rPr>
          <w:rFonts w:asciiTheme="majorHAnsi" w:eastAsia="Times New Roman" w:hAnsiTheme="majorHAnsi" w:cstheme="majorHAnsi"/>
          <w:color w:val="0C0D0C"/>
          <w:sz w:val="24"/>
          <w:szCs w:val="24"/>
        </w:rPr>
        <w:t xml:space="preserve"> the Directors present may adjourn the meeting pursuant to 5.16 of these Bylaws. At a meeting at which a quorum is initially present to transact business, if less than five Directors are present, the Directors shall adjourn the meeting.</w:t>
      </w:r>
    </w:p>
    <w:p w14:paraId="00000093" w14:textId="77777777" w:rsidR="001E6F23" w:rsidRPr="00886E17" w:rsidRDefault="001E6F23">
      <w:pPr>
        <w:tabs>
          <w:tab w:val="left" w:pos="1552"/>
          <w:tab w:val="right" w:pos="8928"/>
        </w:tabs>
        <w:spacing w:line="240" w:lineRule="auto"/>
        <w:rPr>
          <w:rFonts w:asciiTheme="majorHAnsi" w:eastAsia="Times New Roman" w:hAnsiTheme="majorHAnsi" w:cstheme="majorHAnsi"/>
          <w:color w:val="0C0D0C"/>
          <w:sz w:val="24"/>
          <w:szCs w:val="24"/>
        </w:rPr>
      </w:pPr>
    </w:p>
    <w:p w14:paraId="00000095" w14:textId="08822F60"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5.16.</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Adjournment. </w:t>
      </w:r>
    </w:p>
    <w:p w14:paraId="00000096" w14:textId="048A1D0C" w:rsidR="001E6F23" w:rsidRPr="00886E17" w:rsidRDefault="00000000" w:rsidP="00D46C67">
      <w:pPr>
        <w:numPr>
          <w:ilvl w:val="0"/>
          <w:numId w:val="38"/>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Any meeting of the Board of Directors, </w:t>
      </w:r>
      <w:proofErr w:type="gramStart"/>
      <w:r w:rsidRPr="00886E17">
        <w:rPr>
          <w:rFonts w:asciiTheme="majorHAnsi" w:eastAsia="Times New Roman" w:hAnsiTheme="majorHAnsi" w:cstheme="majorHAnsi"/>
          <w:color w:val="0C0D0C"/>
          <w:sz w:val="24"/>
          <w:szCs w:val="24"/>
        </w:rPr>
        <w:t>whether or not</w:t>
      </w:r>
      <w:proofErr w:type="gramEnd"/>
      <w:r w:rsidRPr="00886E17">
        <w:rPr>
          <w:rFonts w:asciiTheme="majorHAnsi" w:eastAsia="Times New Roman" w:hAnsiTheme="majorHAnsi" w:cstheme="majorHAnsi"/>
          <w:color w:val="0C0D0C"/>
          <w:sz w:val="24"/>
          <w:szCs w:val="24"/>
        </w:rPr>
        <w:t xml:space="preserve"> a quorum is present, may be adjourned by a majority vote.</w:t>
      </w:r>
    </w:p>
    <w:p w14:paraId="00000097" w14:textId="77777777" w:rsidR="001E6F23" w:rsidRPr="00886E17" w:rsidRDefault="001E6F23">
      <w:pPr>
        <w:tabs>
          <w:tab w:val="left" w:pos="1552"/>
          <w:tab w:val="right" w:pos="8928"/>
        </w:tabs>
        <w:spacing w:line="240" w:lineRule="auto"/>
        <w:rPr>
          <w:rFonts w:asciiTheme="majorHAnsi" w:eastAsia="Times New Roman" w:hAnsiTheme="majorHAnsi" w:cstheme="majorHAnsi"/>
          <w:color w:val="0C0D0C"/>
          <w:sz w:val="24"/>
          <w:szCs w:val="24"/>
        </w:rPr>
      </w:pPr>
    </w:p>
    <w:p w14:paraId="00000099" w14:textId="53FCE06E"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5.17.</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Inspection Rights. </w:t>
      </w:r>
    </w:p>
    <w:p w14:paraId="0000009A" w14:textId="3F6A1F55" w:rsidR="001E6F23" w:rsidRPr="00886E17" w:rsidRDefault="00000000" w:rsidP="00D46C67">
      <w:pPr>
        <w:numPr>
          <w:ilvl w:val="0"/>
          <w:numId w:val="49"/>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lastRenderedPageBreak/>
        <w:t>Every Director shall have the absolute right at any time to procure, make extracts of, in person or by agent or attorney, all books, records and materials of like kind, and to inspect the physical properties of DYSA.</w:t>
      </w:r>
    </w:p>
    <w:p w14:paraId="0000009B" w14:textId="77777777" w:rsidR="001E6F23" w:rsidRPr="00886E17" w:rsidRDefault="001E6F23">
      <w:pPr>
        <w:tabs>
          <w:tab w:val="left" w:pos="1552"/>
          <w:tab w:val="right" w:pos="8928"/>
        </w:tabs>
        <w:spacing w:line="240" w:lineRule="auto"/>
        <w:rPr>
          <w:rFonts w:asciiTheme="majorHAnsi" w:eastAsia="Times New Roman" w:hAnsiTheme="majorHAnsi" w:cstheme="majorHAnsi"/>
          <w:color w:val="0C0D0C"/>
          <w:sz w:val="24"/>
          <w:szCs w:val="24"/>
        </w:rPr>
      </w:pPr>
    </w:p>
    <w:p w14:paraId="0000009D" w14:textId="116EB5E2"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5.18.</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Fees and Compensation. </w:t>
      </w:r>
    </w:p>
    <w:p w14:paraId="0000009E" w14:textId="013B588F" w:rsidR="001E6F23" w:rsidRPr="00886E17" w:rsidRDefault="00000000" w:rsidP="00D46C67">
      <w:pPr>
        <w:numPr>
          <w:ilvl w:val="0"/>
          <w:numId w:val="39"/>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Directors shall not receive any salary for their role as Directors. Directors may be reimbursed in such amounts as may be determined from receipts submitted to the Board of Directors for expenses paid while acting on behalf of the Board except expenses incurred in attending meetings of the Board of Directors. Nothing in this section </w:t>
      </w:r>
      <w:proofErr w:type="gramStart"/>
      <w:r w:rsidRPr="00886E17">
        <w:rPr>
          <w:rFonts w:asciiTheme="majorHAnsi" w:eastAsia="Times New Roman" w:hAnsiTheme="majorHAnsi" w:cstheme="majorHAnsi"/>
          <w:color w:val="0C0D0C"/>
          <w:sz w:val="24"/>
          <w:szCs w:val="24"/>
        </w:rPr>
        <w:t>shall</w:t>
      </w:r>
      <w:proofErr w:type="gramEnd"/>
      <w:r w:rsidRPr="00886E17">
        <w:rPr>
          <w:rFonts w:asciiTheme="majorHAnsi" w:eastAsia="Times New Roman" w:hAnsiTheme="majorHAnsi" w:cstheme="majorHAnsi"/>
          <w:color w:val="0C0D0C"/>
          <w:sz w:val="24"/>
          <w:szCs w:val="24"/>
        </w:rPr>
        <w:t xml:space="preserve"> be construed to preclude any Director from serving DYSA in any other capacity than officer, agent, employee or otherwise, and receiving compensation therefor.</w:t>
      </w:r>
    </w:p>
    <w:p w14:paraId="000000A0" w14:textId="77777777" w:rsidR="001E6F23" w:rsidRPr="00886E17" w:rsidRDefault="001E6F23" w:rsidP="00D46C67">
      <w:pPr>
        <w:tabs>
          <w:tab w:val="left" w:pos="1552"/>
          <w:tab w:val="right" w:pos="8928"/>
        </w:tabs>
        <w:spacing w:line="211" w:lineRule="auto"/>
        <w:rPr>
          <w:rFonts w:asciiTheme="majorHAnsi" w:eastAsia="Times New Roman" w:hAnsiTheme="majorHAnsi" w:cstheme="majorHAnsi"/>
          <w:sz w:val="24"/>
          <w:szCs w:val="24"/>
          <w:u w:val="single"/>
        </w:rPr>
      </w:pPr>
    </w:p>
    <w:p w14:paraId="000000A1" w14:textId="77777777" w:rsidR="001E6F23" w:rsidRPr="00886E17" w:rsidRDefault="00000000">
      <w:pPr>
        <w:spacing w:line="211" w:lineRule="auto"/>
        <w:rPr>
          <w:rFonts w:asciiTheme="majorHAnsi" w:eastAsia="Times New Roman" w:hAnsiTheme="majorHAnsi" w:cstheme="majorHAnsi"/>
          <w:b/>
          <w:color w:val="0C0D0C"/>
          <w:sz w:val="24"/>
          <w:szCs w:val="24"/>
          <w:u w:val="single"/>
        </w:rPr>
      </w:pPr>
      <w:r w:rsidRPr="00886E17">
        <w:rPr>
          <w:rFonts w:asciiTheme="majorHAnsi" w:eastAsia="Times New Roman" w:hAnsiTheme="majorHAnsi" w:cstheme="majorHAnsi"/>
          <w:b/>
          <w:color w:val="0C0D0C"/>
          <w:sz w:val="24"/>
          <w:szCs w:val="24"/>
          <w:u w:val="single"/>
        </w:rPr>
        <w:t>ARTICLE 6. COMMITTEES</w:t>
      </w:r>
    </w:p>
    <w:p w14:paraId="000000A2" w14:textId="77777777" w:rsidR="001E6F23" w:rsidRPr="00886E17" w:rsidRDefault="001E6F23">
      <w:pPr>
        <w:spacing w:line="211" w:lineRule="auto"/>
        <w:rPr>
          <w:rFonts w:asciiTheme="majorHAnsi" w:eastAsia="Times New Roman" w:hAnsiTheme="majorHAnsi" w:cstheme="majorHAnsi"/>
          <w:b/>
          <w:color w:val="0C0D0C"/>
          <w:sz w:val="24"/>
          <w:szCs w:val="24"/>
          <w:u w:val="single"/>
        </w:rPr>
      </w:pPr>
    </w:p>
    <w:p w14:paraId="000000A4" w14:textId="5A93EFC6"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6.01.</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Executive and Other Committees of the Board of Directors. </w:t>
      </w:r>
    </w:p>
    <w:p w14:paraId="000000A5" w14:textId="1189EC18" w:rsidR="001E6F23" w:rsidRPr="00886E17" w:rsidRDefault="00000000" w:rsidP="00886E17">
      <w:pPr>
        <w:numPr>
          <w:ilvl w:val="0"/>
          <w:numId w:val="51"/>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The Board of Directors can, by resolution adopted by </w:t>
      </w:r>
      <w:proofErr w:type="gramStart"/>
      <w:r w:rsidRPr="00886E17">
        <w:rPr>
          <w:rFonts w:asciiTheme="majorHAnsi" w:eastAsia="Times New Roman" w:hAnsiTheme="majorHAnsi" w:cstheme="majorHAnsi"/>
          <w:color w:val="0C0D0C"/>
          <w:sz w:val="24"/>
          <w:szCs w:val="24"/>
        </w:rPr>
        <w:t>a majority of</w:t>
      </w:r>
      <w:proofErr w:type="gramEnd"/>
      <w:r w:rsidRPr="00886E17">
        <w:rPr>
          <w:rFonts w:asciiTheme="majorHAnsi" w:eastAsia="Times New Roman" w:hAnsiTheme="majorHAnsi" w:cstheme="majorHAnsi"/>
          <w:color w:val="0C0D0C"/>
          <w:sz w:val="24"/>
          <w:szCs w:val="24"/>
        </w:rPr>
        <w:t xml:space="preserve"> the Directors then in office (provided a quorum), create an executive committee or other committees, consisting of two (2) or more Directors or others. Such committee(s) shall have such power and authority as may be otherwise provided by the Board of Directors, subject to the limitations imposed on such power in these bylaws, by the Nonprofit Corporation Law or the Articles of DYSA.</w:t>
      </w:r>
    </w:p>
    <w:p w14:paraId="000000A6" w14:textId="77777777" w:rsidR="001E6F23" w:rsidRPr="00886E17" w:rsidRDefault="001E6F23">
      <w:pPr>
        <w:tabs>
          <w:tab w:val="left" w:pos="1552"/>
          <w:tab w:val="right" w:pos="8928"/>
        </w:tabs>
        <w:spacing w:line="240" w:lineRule="auto"/>
        <w:ind w:firstLine="720"/>
        <w:rPr>
          <w:rFonts w:asciiTheme="majorHAnsi" w:eastAsia="Times New Roman" w:hAnsiTheme="majorHAnsi" w:cstheme="majorHAnsi"/>
          <w:color w:val="0C0D0C"/>
          <w:sz w:val="24"/>
          <w:szCs w:val="24"/>
        </w:rPr>
      </w:pPr>
    </w:p>
    <w:p w14:paraId="000000A8" w14:textId="71671E8D"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6.02.</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Advisory Committees. </w:t>
      </w:r>
    </w:p>
    <w:p w14:paraId="000000A9" w14:textId="0F31B705" w:rsidR="001E6F23" w:rsidRPr="00886E17" w:rsidRDefault="00000000" w:rsidP="00D46C67">
      <w:pPr>
        <w:numPr>
          <w:ilvl w:val="0"/>
          <w:numId w:val="52"/>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The Board of Directors may create advisory committees, consisting of such </w:t>
      </w:r>
      <w:proofErr w:type="gramStart"/>
      <w:r w:rsidRPr="00886E17">
        <w:rPr>
          <w:rFonts w:asciiTheme="majorHAnsi" w:eastAsia="Times New Roman" w:hAnsiTheme="majorHAnsi" w:cstheme="majorHAnsi"/>
          <w:color w:val="0C0D0C"/>
          <w:sz w:val="24"/>
          <w:szCs w:val="24"/>
        </w:rPr>
        <w:t>persons</w:t>
      </w:r>
      <w:proofErr w:type="gramEnd"/>
      <w:r w:rsidRPr="00886E17">
        <w:rPr>
          <w:rFonts w:asciiTheme="majorHAnsi" w:eastAsia="Times New Roman" w:hAnsiTheme="majorHAnsi" w:cstheme="majorHAnsi"/>
          <w:color w:val="0C0D0C"/>
          <w:sz w:val="24"/>
          <w:szCs w:val="24"/>
        </w:rPr>
        <w:t xml:space="preserve"> as may be determined by the Board of Directors or appointed by the person designated by the Board of Directors to fill the committees.</w:t>
      </w:r>
    </w:p>
    <w:p w14:paraId="000000AA" w14:textId="77777777" w:rsidR="001E6F23" w:rsidRPr="00886E17" w:rsidRDefault="001E6F23">
      <w:pPr>
        <w:tabs>
          <w:tab w:val="left" w:pos="1552"/>
          <w:tab w:val="right" w:pos="8928"/>
        </w:tabs>
        <w:spacing w:line="240" w:lineRule="auto"/>
        <w:rPr>
          <w:rFonts w:asciiTheme="majorHAnsi" w:eastAsia="Times New Roman" w:hAnsiTheme="majorHAnsi" w:cstheme="majorHAnsi"/>
          <w:color w:val="0C0D0C"/>
          <w:sz w:val="24"/>
          <w:szCs w:val="24"/>
        </w:rPr>
      </w:pPr>
    </w:p>
    <w:p w14:paraId="000000AC" w14:textId="1549298E"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6.03.</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Minutes and Reports. </w:t>
      </w:r>
    </w:p>
    <w:p w14:paraId="000000AD" w14:textId="195E82DA" w:rsidR="001E6F23" w:rsidRPr="00886E17" w:rsidRDefault="00000000" w:rsidP="00D46C67">
      <w:pPr>
        <w:numPr>
          <w:ilvl w:val="0"/>
          <w:numId w:val="35"/>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Each committee shall keep regular minutes of its </w:t>
      </w:r>
      <w:proofErr w:type="gramStart"/>
      <w:r w:rsidRPr="00886E17">
        <w:rPr>
          <w:rFonts w:asciiTheme="majorHAnsi" w:eastAsia="Times New Roman" w:hAnsiTheme="majorHAnsi" w:cstheme="majorHAnsi"/>
          <w:color w:val="0C0D0C"/>
          <w:sz w:val="24"/>
          <w:szCs w:val="24"/>
        </w:rPr>
        <w:t>proceedings;</w:t>
      </w:r>
      <w:proofErr w:type="gramEnd"/>
      <w:r w:rsidRPr="00886E17">
        <w:rPr>
          <w:rFonts w:asciiTheme="majorHAnsi" w:eastAsia="Times New Roman" w:hAnsiTheme="majorHAnsi" w:cstheme="majorHAnsi"/>
          <w:color w:val="0C0D0C"/>
          <w:sz w:val="24"/>
          <w:szCs w:val="24"/>
        </w:rPr>
        <w:t xml:space="preserve"> which shall be filed with the Secretary. All action by any committee shall be presented to the Board of Directors at the next meeting thereof, and, insofar as </w:t>
      </w:r>
      <w:proofErr w:type="gramStart"/>
      <w:r w:rsidRPr="00886E17">
        <w:rPr>
          <w:rFonts w:asciiTheme="majorHAnsi" w:eastAsia="Times New Roman" w:hAnsiTheme="majorHAnsi" w:cstheme="majorHAnsi"/>
          <w:color w:val="0C0D0C"/>
          <w:sz w:val="24"/>
          <w:szCs w:val="24"/>
        </w:rPr>
        <w:t>rights</w:t>
      </w:r>
      <w:proofErr w:type="gramEnd"/>
      <w:r w:rsidRPr="00886E17">
        <w:rPr>
          <w:rFonts w:asciiTheme="majorHAnsi" w:eastAsia="Times New Roman" w:hAnsiTheme="majorHAnsi" w:cstheme="majorHAnsi"/>
          <w:color w:val="0C0D0C"/>
          <w:sz w:val="24"/>
          <w:szCs w:val="24"/>
        </w:rPr>
        <w:t xml:space="preserve"> of third parties shall not be affected thereby, shall be subject to revision and alteration by the Board of Directors.</w:t>
      </w:r>
    </w:p>
    <w:p w14:paraId="000000AE" w14:textId="77777777" w:rsidR="001E6F23" w:rsidRPr="00886E17" w:rsidRDefault="001E6F23">
      <w:pPr>
        <w:tabs>
          <w:tab w:val="left" w:pos="1552"/>
          <w:tab w:val="right" w:pos="8928"/>
        </w:tabs>
        <w:spacing w:line="240" w:lineRule="auto"/>
        <w:rPr>
          <w:rFonts w:asciiTheme="majorHAnsi" w:eastAsia="Times New Roman" w:hAnsiTheme="majorHAnsi" w:cstheme="majorHAnsi"/>
          <w:color w:val="0C0D0C"/>
          <w:sz w:val="24"/>
          <w:szCs w:val="24"/>
        </w:rPr>
      </w:pPr>
    </w:p>
    <w:p w14:paraId="000000B0" w14:textId="51994068"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6.04.</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Meetings. </w:t>
      </w:r>
    </w:p>
    <w:p w14:paraId="000000B1" w14:textId="675089CF" w:rsidR="001E6F23" w:rsidRPr="00886E17" w:rsidRDefault="00000000" w:rsidP="00D46C67">
      <w:pPr>
        <w:numPr>
          <w:ilvl w:val="0"/>
          <w:numId w:val="75"/>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Except as otherwise provided in these Bylaws or by resolution of the Board of Directors, each committee shall adopt its own rules governing the time and place of meeting and the method of calling its meetings and the conduct of its proceedings and shall meet provided by such rules, and it shall also meet at the call of any member of the committee unless otherwise provided by such rules or by resolution of the Board of Directors. Committee proceedings shall be governed by Sections 5.11, 5.12, 5.13 and 5.14 of these Bylaws.</w:t>
      </w:r>
    </w:p>
    <w:p w14:paraId="000000B2" w14:textId="77777777" w:rsidR="001E6F23" w:rsidRPr="00886E17" w:rsidRDefault="001E6F23">
      <w:pPr>
        <w:tabs>
          <w:tab w:val="left" w:pos="1552"/>
          <w:tab w:val="right" w:pos="8928"/>
        </w:tabs>
        <w:spacing w:line="240" w:lineRule="auto"/>
        <w:rPr>
          <w:rFonts w:asciiTheme="majorHAnsi" w:eastAsia="Times New Roman" w:hAnsiTheme="majorHAnsi" w:cstheme="majorHAnsi"/>
          <w:color w:val="0C0D0C"/>
          <w:sz w:val="24"/>
          <w:szCs w:val="24"/>
        </w:rPr>
      </w:pPr>
    </w:p>
    <w:p w14:paraId="000000B4" w14:textId="24D37DEC"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6.05.</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Term of Office of Committee Members. </w:t>
      </w:r>
    </w:p>
    <w:p w14:paraId="000000B5" w14:textId="4A9AE139" w:rsidR="001E6F23" w:rsidRPr="00886E17" w:rsidRDefault="00000000" w:rsidP="00D46C67">
      <w:pPr>
        <w:numPr>
          <w:ilvl w:val="0"/>
          <w:numId w:val="46"/>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lastRenderedPageBreak/>
        <w:t>Each committee member shall serve at the pleasure of the Board of Directors.</w:t>
      </w:r>
    </w:p>
    <w:p w14:paraId="000000B6" w14:textId="77777777" w:rsidR="001E6F23" w:rsidRPr="00886E17" w:rsidRDefault="001E6F23">
      <w:pPr>
        <w:spacing w:line="211" w:lineRule="auto"/>
        <w:jc w:val="right"/>
        <w:rPr>
          <w:rFonts w:asciiTheme="majorHAnsi" w:eastAsia="Times New Roman" w:hAnsiTheme="majorHAnsi" w:cstheme="majorHAnsi"/>
          <w:sz w:val="24"/>
          <w:szCs w:val="24"/>
        </w:rPr>
      </w:pPr>
    </w:p>
    <w:p w14:paraId="000000B7" w14:textId="77777777" w:rsidR="001E6F23" w:rsidRPr="00886E17" w:rsidRDefault="00000000">
      <w:pPr>
        <w:spacing w:line="211" w:lineRule="auto"/>
        <w:rPr>
          <w:rFonts w:asciiTheme="majorHAnsi" w:eastAsia="Times New Roman" w:hAnsiTheme="majorHAnsi" w:cstheme="majorHAnsi"/>
          <w:b/>
          <w:color w:val="0C0D0C"/>
          <w:sz w:val="24"/>
          <w:szCs w:val="24"/>
          <w:u w:val="single"/>
        </w:rPr>
      </w:pPr>
      <w:r w:rsidRPr="00886E17">
        <w:rPr>
          <w:rFonts w:asciiTheme="majorHAnsi" w:eastAsia="Times New Roman" w:hAnsiTheme="majorHAnsi" w:cstheme="majorHAnsi"/>
          <w:b/>
          <w:color w:val="0C0D0C"/>
          <w:sz w:val="24"/>
          <w:szCs w:val="24"/>
          <w:u w:val="single"/>
        </w:rPr>
        <w:t>ARTICLE 7. OFFICERS</w:t>
      </w:r>
    </w:p>
    <w:p w14:paraId="000000B8" w14:textId="77777777" w:rsidR="001E6F23" w:rsidRPr="00886E17" w:rsidRDefault="001E6F23">
      <w:pPr>
        <w:spacing w:line="211" w:lineRule="auto"/>
        <w:rPr>
          <w:rFonts w:asciiTheme="majorHAnsi" w:eastAsia="Times New Roman" w:hAnsiTheme="majorHAnsi" w:cstheme="majorHAnsi"/>
          <w:b/>
          <w:color w:val="0C0D0C"/>
          <w:sz w:val="24"/>
          <w:szCs w:val="24"/>
          <w:u w:val="single"/>
        </w:rPr>
      </w:pPr>
    </w:p>
    <w:p w14:paraId="000000BA" w14:textId="73F8FB24"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7.01.</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Officers. </w:t>
      </w:r>
    </w:p>
    <w:p w14:paraId="000000BB" w14:textId="31C7890B" w:rsidR="001E6F23" w:rsidRPr="00886E17" w:rsidRDefault="00000000" w:rsidP="00D46C67">
      <w:pPr>
        <w:numPr>
          <w:ilvl w:val="0"/>
          <w:numId w:val="62"/>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The officers of DYSA shall be a President, a Vice President, a Secretary, a Treasurer and a Commissioner. DYSA may also have, at the discretion of the Board of Directors</w:t>
      </w:r>
      <w:r w:rsidR="004171D0">
        <w:rPr>
          <w:rFonts w:asciiTheme="majorHAnsi" w:eastAsia="Times New Roman" w:hAnsiTheme="majorHAnsi" w:cstheme="majorHAnsi"/>
          <w:color w:val="0C0D0C"/>
          <w:sz w:val="24"/>
          <w:szCs w:val="24"/>
        </w:rPr>
        <w:t xml:space="preserve"> </w:t>
      </w:r>
      <w:r w:rsidRPr="00886E17">
        <w:rPr>
          <w:rFonts w:asciiTheme="majorHAnsi" w:eastAsia="Times New Roman" w:hAnsiTheme="majorHAnsi" w:cstheme="majorHAnsi"/>
          <w:color w:val="0C0D0C"/>
          <w:sz w:val="24"/>
          <w:szCs w:val="24"/>
        </w:rPr>
        <w:t>one (1) President-Elect, one (1) or more additional Vice Presidents, one (1) or more Assistant Secretaries, one (1) or more Assistant Treasurers, and such other officers as may be appointed in accordance with the Provisions of Section 7.03. One (1) person may hold two (2) or more offices; provided, however, neither the Vice President, Secretary, nor Treasurer may serve concurrently as the President.</w:t>
      </w:r>
    </w:p>
    <w:p w14:paraId="000000BC" w14:textId="77777777" w:rsidR="001E6F23" w:rsidRPr="00886E17" w:rsidRDefault="001E6F23">
      <w:pPr>
        <w:tabs>
          <w:tab w:val="left" w:pos="1552"/>
          <w:tab w:val="right" w:pos="8928"/>
        </w:tabs>
        <w:spacing w:line="240" w:lineRule="auto"/>
        <w:rPr>
          <w:rFonts w:asciiTheme="majorHAnsi" w:eastAsia="Times New Roman" w:hAnsiTheme="majorHAnsi" w:cstheme="majorHAnsi"/>
          <w:color w:val="0C0D0C"/>
          <w:sz w:val="24"/>
          <w:szCs w:val="24"/>
        </w:rPr>
      </w:pPr>
    </w:p>
    <w:p w14:paraId="000000BE" w14:textId="3079F5AD"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7.02.</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Eligibility, Election, and Term.</w:t>
      </w:r>
    </w:p>
    <w:p w14:paraId="000000BF" w14:textId="37C5D985" w:rsidR="001E6F23" w:rsidRPr="00886E17" w:rsidRDefault="00000000">
      <w:pPr>
        <w:numPr>
          <w:ilvl w:val="0"/>
          <w:numId w:val="27"/>
        </w:numPr>
        <w:tabs>
          <w:tab w:val="left" w:pos="1552"/>
          <w:tab w:val="right" w:pos="8928"/>
        </w:tabs>
        <w:spacing w:line="240"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t xml:space="preserve">Eligibility and Election of Officers: The Officers of DYSA shall be chosen by the Board of Directors from among the currently elected Directors and shall serve at the pleasure of the Board of Directors. </w:t>
      </w:r>
    </w:p>
    <w:p w14:paraId="000000C0" w14:textId="1B64FCD2" w:rsidR="001E6F23" w:rsidRPr="00886E17" w:rsidRDefault="00000000" w:rsidP="00D46C67">
      <w:pPr>
        <w:numPr>
          <w:ilvl w:val="0"/>
          <w:numId w:val="27"/>
        </w:numPr>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Terms of Office: The President, Vice President, Secretary, Treasurer, and Commissioner shall be elected to two-year terms at Organizational Meetings in odd years. All other Officers shall be elected for one-year terms at each Organizational Meeting.</w:t>
      </w:r>
    </w:p>
    <w:p w14:paraId="000000C3" w14:textId="77777777" w:rsidR="001E6F23" w:rsidRPr="00886E17" w:rsidRDefault="001E6F23">
      <w:pPr>
        <w:tabs>
          <w:tab w:val="left" w:pos="1552"/>
          <w:tab w:val="right" w:pos="8928"/>
        </w:tabs>
        <w:spacing w:line="240" w:lineRule="auto"/>
        <w:rPr>
          <w:rFonts w:asciiTheme="majorHAnsi" w:eastAsia="Times New Roman" w:hAnsiTheme="majorHAnsi" w:cstheme="majorHAnsi"/>
          <w:color w:val="0C0D0C"/>
          <w:sz w:val="24"/>
          <w:szCs w:val="24"/>
        </w:rPr>
      </w:pPr>
    </w:p>
    <w:p w14:paraId="000000C5" w14:textId="1EFB7456" w:rsidR="001E6F23" w:rsidRPr="00886E17" w:rsidRDefault="00000000">
      <w:pPr>
        <w:tabs>
          <w:tab w:val="left" w:pos="1552"/>
          <w:tab w:val="right" w:pos="8928"/>
        </w:tabs>
        <w:spacing w:line="240"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b/>
          <w:color w:val="0C0D0C"/>
          <w:sz w:val="24"/>
          <w:szCs w:val="24"/>
        </w:rPr>
        <w:t>7.03.</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Subordinate Officers.</w:t>
      </w:r>
      <w:r w:rsidRPr="00886E17">
        <w:rPr>
          <w:rFonts w:asciiTheme="majorHAnsi" w:eastAsia="Times New Roman" w:hAnsiTheme="majorHAnsi" w:cstheme="majorHAnsi"/>
          <w:color w:val="0C0D0C"/>
          <w:sz w:val="24"/>
          <w:szCs w:val="24"/>
        </w:rPr>
        <w:t xml:space="preserve"> </w:t>
      </w:r>
    </w:p>
    <w:p w14:paraId="000000C6" w14:textId="70AC778C" w:rsidR="001E6F23" w:rsidRPr="00886E17" w:rsidRDefault="00000000" w:rsidP="00D46C67">
      <w:pPr>
        <w:numPr>
          <w:ilvl w:val="0"/>
          <w:numId w:val="54"/>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The Board of Directors may appoint such other officers as the business of DYSA may require, each of whom shall hold office for a period designated by the Board of Directors, have such authority and perform such duties as are required in these Bylaws or as the Board of Directors may from time to time determine. </w:t>
      </w:r>
    </w:p>
    <w:p w14:paraId="000000C7" w14:textId="77777777" w:rsidR="001E6F23" w:rsidRPr="00886E17" w:rsidRDefault="001E6F23">
      <w:pPr>
        <w:tabs>
          <w:tab w:val="left" w:pos="1552"/>
          <w:tab w:val="right" w:pos="8928"/>
        </w:tabs>
        <w:spacing w:line="240" w:lineRule="auto"/>
        <w:rPr>
          <w:rFonts w:asciiTheme="majorHAnsi" w:eastAsia="Times New Roman" w:hAnsiTheme="majorHAnsi" w:cstheme="majorHAnsi"/>
          <w:color w:val="0C0D0C"/>
          <w:sz w:val="24"/>
          <w:szCs w:val="24"/>
        </w:rPr>
      </w:pPr>
    </w:p>
    <w:p w14:paraId="000000C9" w14:textId="4470AF04"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7.04.</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Resignation. </w:t>
      </w:r>
    </w:p>
    <w:p w14:paraId="000000CA" w14:textId="15707852" w:rsidR="001E6F23" w:rsidRPr="00886E17" w:rsidRDefault="00000000" w:rsidP="00D46C67">
      <w:pPr>
        <w:numPr>
          <w:ilvl w:val="0"/>
          <w:numId w:val="56"/>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Any Officer may resign at any time by </w:t>
      </w:r>
      <w:r w:rsidRPr="00886E17">
        <w:rPr>
          <w:rFonts w:asciiTheme="majorHAnsi" w:eastAsia="Times New Roman" w:hAnsiTheme="majorHAnsi" w:cstheme="majorHAnsi"/>
          <w:sz w:val="24"/>
          <w:szCs w:val="24"/>
        </w:rPr>
        <w:t>giving written notice of such resignation to the President or the Secretary of the Board of Directors of DYSA</w:t>
      </w:r>
      <w:r w:rsidRPr="00886E17">
        <w:rPr>
          <w:rFonts w:asciiTheme="majorHAnsi" w:eastAsia="Times New Roman" w:hAnsiTheme="majorHAnsi" w:cstheme="majorHAnsi"/>
          <w:color w:val="0C0D0C"/>
          <w:sz w:val="24"/>
          <w:szCs w:val="24"/>
        </w:rPr>
        <w:t>. Any such resignation shall take effect at the date of the receipt of such notice or at any later time specified therein; and, unless otherwise specified therein, the acceptance of such resignation shall not be necessary to make it effective.</w:t>
      </w:r>
    </w:p>
    <w:p w14:paraId="000000CB" w14:textId="77777777" w:rsidR="001E6F23" w:rsidRPr="00886E17" w:rsidRDefault="001E6F23">
      <w:pPr>
        <w:tabs>
          <w:tab w:val="left" w:pos="1552"/>
          <w:tab w:val="right" w:pos="8928"/>
        </w:tabs>
        <w:spacing w:line="240" w:lineRule="auto"/>
        <w:rPr>
          <w:rFonts w:asciiTheme="majorHAnsi" w:eastAsia="Times New Roman" w:hAnsiTheme="majorHAnsi" w:cstheme="majorHAnsi"/>
          <w:color w:val="0C0D0C"/>
          <w:sz w:val="24"/>
          <w:szCs w:val="24"/>
        </w:rPr>
      </w:pPr>
    </w:p>
    <w:p w14:paraId="000000CD" w14:textId="6B54CCF4" w:rsidR="001E6F23" w:rsidRPr="00886E17" w:rsidRDefault="00000000" w:rsidP="00886E17">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7.05.</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Vacancies. </w:t>
      </w:r>
    </w:p>
    <w:p w14:paraId="000000CE" w14:textId="77777777" w:rsidR="001E6F23" w:rsidRPr="00886E17" w:rsidRDefault="00000000" w:rsidP="00D46C67">
      <w:pPr>
        <w:numPr>
          <w:ilvl w:val="0"/>
          <w:numId w:val="42"/>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A vacancy in any office because of death, resignation, removal, disqualification or any other cause shall be filled in the manner prescribed in these Bylaws for regular elections or appointments to such office. </w:t>
      </w:r>
    </w:p>
    <w:p w14:paraId="000000D0" w14:textId="2F479252" w:rsidR="001E6F23" w:rsidRPr="00886E17" w:rsidRDefault="00000000">
      <w:pPr>
        <w:numPr>
          <w:ilvl w:val="0"/>
          <w:numId w:val="42"/>
        </w:numPr>
        <w:tabs>
          <w:tab w:val="left" w:pos="1552"/>
          <w:tab w:val="right" w:pos="8928"/>
        </w:tabs>
        <w:spacing w:line="240"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t>The President shall preside over the election or appointment to fill a vacant office at any regular or special meeting, unless the position of President is vacant, in which case the Vice President shall preside.</w:t>
      </w:r>
      <w:r w:rsidR="004171D0">
        <w:rPr>
          <w:rFonts w:asciiTheme="majorHAnsi" w:eastAsia="Times New Roman" w:hAnsiTheme="majorHAnsi" w:cstheme="majorHAnsi"/>
          <w:color w:val="0C0D0C"/>
          <w:sz w:val="24"/>
          <w:szCs w:val="24"/>
        </w:rPr>
        <w:t xml:space="preserve"> </w:t>
      </w:r>
    </w:p>
    <w:p w14:paraId="000000D1" w14:textId="77777777" w:rsidR="001E6F23" w:rsidRPr="00886E17" w:rsidRDefault="001E6F23">
      <w:pPr>
        <w:tabs>
          <w:tab w:val="left" w:pos="1552"/>
          <w:tab w:val="right" w:pos="8928"/>
        </w:tabs>
        <w:spacing w:line="240" w:lineRule="auto"/>
        <w:ind w:left="720"/>
        <w:rPr>
          <w:rFonts w:asciiTheme="majorHAnsi" w:eastAsia="Times New Roman" w:hAnsiTheme="majorHAnsi" w:cstheme="majorHAnsi"/>
          <w:color w:val="0C0D0C"/>
          <w:sz w:val="24"/>
          <w:szCs w:val="24"/>
        </w:rPr>
      </w:pPr>
    </w:p>
    <w:p w14:paraId="000000D3" w14:textId="3663DDEE"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7.06.</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President.</w:t>
      </w:r>
    </w:p>
    <w:p w14:paraId="000000D7" w14:textId="281BEEEC" w:rsidR="001E6F23" w:rsidRPr="00886E17" w:rsidRDefault="00000000">
      <w:pPr>
        <w:numPr>
          <w:ilvl w:val="0"/>
          <w:numId w:val="50"/>
        </w:numPr>
        <w:tabs>
          <w:tab w:val="left" w:pos="1552"/>
          <w:tab w:val="right" w:pos="8928"/>
        </w:tabs>
        <w:spacing w:line="240"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lastRenderedPageBreak/>
        <w:t xml:space="preserve">The President shall be the General Manager and Chief Executive Officer of DYSA and shall, subject to the control of the Board of Directors, have general supervision, direction, and control of the business and officers of DYSA. The President shall have the general powers and duties of management usually vested in the office of president of a </w:t>
      </w:r>
      <w:proofErr w:type="gramStart"/>
      <w:r w:rsidRPr="00886E17">
        <w:rPr>
          <w:rFonts w:asciiTheme="majorHAnsi" w:eastAsia="Times New Roman" w:hAnsiTheme="majorHAnsi" w:cstheme="majorHAnsi"/>
          <w:color w:val="0C0D0C"/>
          <w:sz w:val="24"/>
          <w:szCs w:val="24"/>
        </w:rPr>
        <w:t>corporation, and</w:t>
      </w:r>
      <w:proofErr w:type="gramEnd"/>
      <w:r w:rsidRPr="00886E17">
        <w:rPr>
          <w:rFonts w:asciiTheme="majorHAnsi" w:eastAsia="Times New Roman" w:hAnsiTheme="majorHAnsi" w:cstheme="majorHAnsi"/>
          <w:color w:val="0C0D0C"/>
          <w:sz w:val="24"/>
          <w:szCs w:val="24"/>
        </w:rPr>
        <w:t xml:space="preserve"> shall have such other powers and duties as may be prescribed by the Board of Directors or by these Bylaws. The President may designate in writing that any officer </w:t>
      </w:r>
      <w:proofErr w:type="gramStart"/>
      <w:r w:rsidRPr="00886E17">
        <w:rPr>
          <w:rFonts w:asciiTheme="majorHAnsi" w:eastAsia="Times New Roman" w:hAnsiTheme="majorHAnsi" w:cstheme="majorHAnsi"/>
          <w:color w:val="0C0D0C"/>
          <w:sz w:val="24"/>
          <w:szCs w:val="24"/>
        </w:rPr>
        <w:t>perform</w:t>
      </w:r>
      <w:proofErr w:type="gramEnd"/>
      <w:r w:rsidRPr="00886E17">
        <w:rPr>
          <w:rFonts w:asciiTheme="majorHAnsi" w:eastAsia="Times New Roman" w:hAnsiTheme="majorHAnsi" w:cstheme="majorHAnsi"/>
          <w:color w:val="0C0D0C"/>
          <w:sz w:val="24"/>
          <w:szCs w:val="24"/>
        </w:rPr>
        <w:t xml:space="preserve"> the duties of the President in the President’s absence. The President shall also:</w:t>
      </w:r>
    </w:p>
    <w:p w14:paraId="000000D8" w14:textId="77777777" w:rsidR="001E6F23" w:rsidRPr="00886E17" w:rsidRDefault="00000000">
      <w:pPr>
        <w:numPr>
          <w:ilvl w:val="1"/>
          <w:numId w:val="50"/>
        </w:numPr>
        <w:tabs>
          <w:tab w:val="right" w:pos="10501"/>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sz w:val="24"/>
          <w:szCs w:val="24"/>
        </w:rPr>
        <w:t xml:space="preserve">The President shall act as chief of operations for </w:t>
      </w:r>
      <w:proofErr w:type="gramStart"/>
      <w:r w:rsidRPr="00886E17">
        <w:rPr>
          <w:rFonts w:asciiTheme="majorHAnsi" w:eastAsia="Times New Roman" w:hAnsiTheme="majorHAnsi" w:cstheme="majorHAnsi"/>
          <w:sz w:val="24"/>
          <w:szCs w:val="24"/>
        </w:rPr>
        <w:t>DYSA, but</w:t>
      </w:r>
      <w:proofErr w:type="gramEnd"/>
      <w:r w:rsidRPr="00886E17">
        <w:rPr>
          <w:rFonts w:asciiTheme="majorHAnsi" w:eastAsia="Times New Roman" w:hAnsiTheme="majorHAnsi" w:cstheme="majorHAnsi"/>
          <w:sz w:val="24"/>
          <w:szCs w:val="24"/>
        </w:rPr>
        <w:t xml:space="preserve"> may designate those duties to the Vice President or any other officer. </w:t>
      </w:r>
    </w:p>
    <w:p w14:paraId="000000D9" w14:textId="52A99885" w:rsidR="001E6F23" w:rsidRPr="00886E17" w:rsidRDefault="00000000" w:rsidP="00D46C67">
      <w:pPr>
        <w:numPr>
          <w:ilvl w:val="1"/>
          <w:numId w:val="50"/>
        </w:numPr>
        <w:pBdr>
          <w:top w:val="nil"/>
          <w:left w:val="nil"/>
          <w:bottom w:val="nil"/>
          <w:right w:val="nil"/>
          <w:between w:val="nil"/>
        </w:pBdr>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00000"/>
          <w:sz w:val="24"/>
          <w:szCs w:val="24"/>
        </w:rPr>
        <w:t xml:space="preserve">Present a report </w:t>
      </w:r>
      <w:proofErr w:type="gramStart"/>
      <w:r w:rsidRPr="00886E17">
        <w:rPr>
          <w:rFonts w:asciiTheme="majorHAnsi" w:eastAsia="Times New Roman" w:hAnsiTheme="majorHAnsi" w:cstheme="majorHAnsi"/>
          <w:color w:val="000000"/>
          <w:sz w:val="24"/>
          <w:szCs w:val="24"/>
        </w:rPr>
        <w:t>of</w:t>
      </w:r>
      <w:proofErr w:type="gramEnd"/>
      <w:r w:rsidRPr="00886E17">
        <w:rPr>
          <w:rFonts w:asciiTheme="majorHAnsi" w:eastAsia="Times New Roman" w:hAnsiTheme="majorHAnsi" w:cstheme="majorHAnsi"/>
          <w:color w:val="000000"/>
          <w:sz w:val="24"/>
          <w:szCs w:val="24"/>
        </w:rPr>
        <w:t xml:space="preserve"> the condition of the League at the Annual Meeting.</w:t>
      </w:r>
    </w:p>
    <w:p w14:paraId="000000DA" w14:textId="56962104" w:rsidR="001E6F23" w:rsidRPr="00886E17" w:rsidRDefault="00000000" w:rsidP="00D46C67">
      <w:pPr>
        <w:numPr>
          <w:ilvl w:val="1"/>
          <w:numId w:val="50"/>
        </w:numPr>
        <w:tabs>
          <w:tab w:val="right" w:pos="10501"/>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sz w:val="24"/>
          <w:szCs w:val="24"/>
        </w:rPr>
        <w:t>Communicate to the Board of Directors such matters as deemed appropriate and make such suggestions as may tend to promote the welfare of the DYSA.</w:t>
      </w:r>
    </w:p>
    <w:p w14:paraId="000000DE" w14:textId="7C57B8AE" w:rsidR="001E6F23" w:rsidRPr="00886E17" w:rsidRDefault="00000000" w:rsidP="00D46C67">
      <w:pPr>
        <w:numPr>
          <w:ilvl w:val="1"/>
          <w:numId w:val="50"/>
        </w:numPr>
        <w:tabs>
          <w:tab w:val="right" w:pos="10501"/>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sz w:val="24"/>
          <w:szCs w:val="24"/>
        </w:rPr>
        <w:t>Submit an annual budget to the Board of Directors and be responsible for the proper execution thereof.</w:t>
      </w:r>
    </w:p>
    <w:p w14:paraId="000000E2" w14:textId="77777777" w:rsidR="001E6F23" w:rsidRPr="00886E17" w:rsidRDefault="00000000">
      <w:pPr>
        <w:numPr>
          <w:ilvl w:val="1"/>
          <w:numId w:val="50"/>
        </w:numPr>
        <w:tabs>
          <w:tab w:val="right" w:pos="10501"/>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sz w:val="24"/>
          <w:szCs w:val="24"/>
        </w:rPr>
        <w:t>Be the official spokesperson and communicator of DYSA.</w:t>
      </w:r>
    </w:p>
    <w:p w14:paraId="000000E3" w14:textId="73331B99" w:rsidR="001E6F23" w:rsidRPr="00886E17" w:rsidRDefault="00000000" w:rsidP="00D46C67">
      <w:pPr>
        <w:numPr>
          <w:ilvl w:val="1"/>
          <w:numId w:val="50"/>
        </w:numPr>
        <w:tabs>
          <w:tab w:val="right" w:pos="10501"/>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sz w:val="24"/>
          <w:szCs w:val="24"/>
        </w:rPr>
        <w:t>Possess the authority to take whatever action deemed necessary in any event in support of DYSA, in any emergency or an occurrence that is detrimental to the welfare of DYSA, provided the actions are not in violation of DYSA</w:t>
      </w:r>
      <w:r w:rsidR="00886E17">
        <w:rPr>
          <w:rFonts w:asciiTheme="majorHAnsi" w:eastAsia="Times New Roman" w:hAnsiTheme="majorHAnsi" w:cstheme="majorHAnsi"/>
          <w:sz w:val="24"/>
          <w:szCs w:val="24"/>
        </w:rPr>
        <w:t xml:space="preserve"> </w:t>
      </w:r>
      <w:r w:rsidRPr="00886E17">
        <w:rPr>
          <w:rFonts w:asciiTheme="majorHAnsi" w:eastAsia="Times New Roman" w:hAnsiTheme="majorHAnsi" w:cstheme="majorHAnsi"/>
          <w:sz w:val="24"/>
          <w:szCs w:val="24"/>
        </w:rPr>
        <w:t xml:space="preserve">Rules and Regulations, DYSA’s Bylaws, City, State, or Federal laws. Actions taken pursuant to this section shall be explained at the next Regular Board or Special Board Meeting and are subject </w:t>
      </w:r>
      <w:proofErr w:type="gramStart"/>
      <w:r w:rsidRPr="00886E17">
        <w:rPr>
          <w:rFonts w:asciiTheme="majorHAnsi" w:eastAsia="Times New Roman" w:hAnsiTheme="majorHAnsi" w:cstheme="majorHAnsi"/>
          <w:sz w:val="24"/>
          <w:szCs w:val="24"/>
        </w:rPr>
        <w:t>for</w:t>
      </w:r>
      <w:proofErr w:type="gramEnd"/>
      <w:r w:rsidRPr="00886E17">
        <w:rPr>
          <w:rFonts w:asciiTheme="majorHAnsi" w:eastAsia="Times New Roman" w:hAnsiTheme="majorHAnsi" w:cstheme="majorHAnsi"/>
          <w:sz w:val="24"/>
          <w:szCs w:val="24"/>
        </w:rPr>
        <w:t xml:space="preserve"> review.</w:t>
      </w:r>
    </w:p>
    <w:p w14:paraId="000000E4" w14:textId="6EFC9124" w:rsidR="001E6F23" w:rsidRPr="00886E17" w:rsidRDefault="00000000">
      <w:pPr>
        <w:numPr>
          <w:ilvl w:val="1"/>
          <w:numId w:val="50"/>
        </w:numPr>
        <w:tabs>
          <w:tab w:val="right" w:pos="10501"/>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sz w:val="24"/>
          <w:szCs w:val="24"/>
        </w:rPr>
        <w:t>Ensure that DYSA obtains required use permits for fields utilized by DYSA. Shall ensure that DYSA</w:t>
      </w:r>
      <w:r w:rsidR="00886E17">
        <w:rPr>
          <w:rFonts w:asciiTheme="majorHAnsi" w:eastAsia="Times New Roman" w:hAnsiTheme="majorHAnsi" w:cstheme="majorHAnsi"/>
          <w:sz w:val="24"/>
          <w:szCs w:val="24"/>
        </w:rPr>
        <w:t xml:space="preserve"> </w:t>
      </w:r>
      <w:r w:rsidRPr="00886E17">
        <w:rPr>
          <w:rFonts w:asciiTheme="majorHAnsi" w:eastAsia="Times New Roman" w:hAnsiTheme="majorHAnsi" w:cstheme="majorHAnsi"/>
          <w:sz w:val="24"/>
          <w:szCs w:val="24"/>
        </w:rPr>
        <w:t>schedules and coordinates with the city of Davis, all field use reservations, ensuring that DYSA continues to have at least our previous level of reservations.</w:t>
      </w:r>
    </w:p>
    <w:p w14:paraId="000000E5" w14:textId="477365AF" w:rsidR="001E6F23" w:rsidRPr="00886E17" w:rsidRDefault="00000000" w:rsidP="00D46C67">
      <w:pPr>
        <w:numPr>
          <w:ilvl w:val="1"/>
          <w:numId w:val="50"/>
        </w:numPr>
        <w:tabs>
          <w:tab w:val="right" w:pos="10501"/>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sz w:val="24"/>
          <w:szCs w:val="24"/>
        </w:rPr>
        <w:t>Act as a voting member for any affiliate organizations.</w:t>
      </w:r>
    </w:p>
    <w:p w14:paraId="000000F0" w14:textId="77777777" w:rsidR="001E6F23" w:rsidRPr="00886E17" w:rsidRDefault="001E6F23" w:rsidP="00D46C67">
      <w:pPr>
        <w:spacing w:line="240" w:lineRule="auto"/>
        <w:ind w:left="720"/>
        <w:rPr>
          <w:rFonts w:asciiTheme="majorHAnsi" w:eastAsia="Times New Roman" w:hAnsiTheme="majorHAnsi" w:cstheme="majorHAnsi"/>
          <w:color w:val="0C0D0C"/>
          <w:sz w:val="24"/>
          <w:szCs w:val="24"/>
        </w:rPr>
      </w:pPr>
    </w:p>
    <w:p w14:paraId="000000F2" w14:textId="01ADEB77"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7.08.</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Vice President. </w:t>
      </w:r>
    </w:p>
    <w:p w14:paraId="000000F3" w14:textId="52A2BCD5" w:rsidR="001E6F23" w:rsidRPr="00886E17" w:rsidRDefault="00000000" w:rsidP="00D46C67">
      <w:pPr>
        <w:numPr>
          <w:ilvl w:val="0"/>
          <w:numId w:val="69"/>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In the absence of the President at a DYSA meeting or in case of disability of the President, the Vice Presidents in order of their rank as fixed by the Board of Directors or, if not ranked, the Vice President designated by the Board of Directors, shall perform the duties of the President, and who so acting shall have all the powers of and be subject to all the restrictions upon the President. The Vice President(s) shall have such other powers and perform such other duties as from time to time may be prescribed for them respectively by</w:t>
      </w:r>
      <w:r w:rsidR="00296D01" w:rsidRPr="00886E17">
        <w:rPr>
          <w:rFonts w:asciiTheme="majorHAnsi" w:eastAsia="Times New Roman" w:hAnsiTheme="majorHAnsi" w:cstheme="majorHAnsi"/>
          <w:color w:val="0C0D0C"/>
          <w:sz w:val="24"/>
          <w:szCs w:val="24"/>
        </w:rPr>
        <w:t xml:space="preserve"> the</w:t>
      </w:r>
      <w:r w:rsidRPr="00886E17">
        <w:rPr>
          <w:rFonts w:asciiTheme="majorHAnsi" w:eastAsia="Times New Roman" w:hAnsiTheme="majorHAnsi" w:cstheme="majorHAnsi"/>
          <w:color w:val="0C0D0C"/>
          <w:sz w:val="24"/>
          <w:szCs w:val="24"/>
        </w:rPr>
        <w:t xml:space="preserve"> President, the Board of Directors or these Bylaws.</w:t>
      </w:r>
    </w:p>
    <w:p w14:paraId="0000010E" w14:textId="77777777" w:rsidR="001E6F23" w:rsidRPr="00886E17" w:rsidRDefault="001E6F23">
      <w:pPr>
        <w:spacing w:line="240" w:lineRule="auto"/>
        <w:ind w:left="720"/>
        <w:rPr>
          <w:rFonts w:asciiTheme="majorHAnsi" w:eastAsia="Times New Roman" w:hAnsiTheme="majorHAnsi" w:cstheme="majorHAnsi"/>
          <w:color w:val="0C0D0C"/>
          <w:sz w:val="24"/>
          <w:szCs w:val="24"/>
        </w:rPr>
      </w:pPr>
    </w:p>
    <w:p w14:paraId="40B7FE89" w14:textId="0C8FA482" w:rsidR="00AF05E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7.09.</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Secretary.</w:t>
      </w:r>
    </w:p>
    <w:p w14:paraId="00000110" w14:textId="56CB1B65" w:rsidR="001E6F23" w:rsidRPr="00886E17" w:rsidRDefault="00000000">
      <w:pPr>
        <w:numPr>
          <w:ilvl w:val="0"/>
          <w:numId w:val="24"/>
        </w:numPr>
        <w:tabs>
          <w:tab w:val="left" w:pos="1552"/>
          <w:tab w:val="right" w:pos="8928"/>
        </w:tabs>
        <w:spacing w:line="240"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t>The Secretary shall keep, or cause to be kept, a book of minutes in written form of the proceedings of the Board of Directors and committees of the Board of Directors. Such minutes shall include decisions and relevant discussion. The Secretary shall also present the minutes of meetings for review and approval by a majority vote of the Board of Directors at the next regular board meeting pursuant to these Bylaws and the Nonprofit Corporation Law.</w:t>
      </w:r>
    </w:p>
    <w:p w14:paraId="00000111" w14:textId="4A7FDE95" w:rsidR="001E6F23" w:rsidRPr="00886E17" w:rsidRDefault="00000000" w:rsidP="00D46C67">
      <w:pPr>
        <w:numPr>
          <w:ilvl w:val="0"/>
          <w:numId w:val="24"/>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lastRenderedPageBreak/>
        <w:t>The Secretary shall give, or cause to be given, notice of all meetings of the Board of Directors required by these Bylaws or by law to be given, and shall cause the seal of DYSA to be kept in safe custody, and shall have such other powers and perform such other duties as may be prescribed by the Board of Directors or these Bylaws.</w:t>
      </w:r>
    </w:p>
    <w:p w14:paraId="00000121" w14:textId="77777777" w:rsidR="001E6F23" w:rsidRPr="00886E17" w:rsidRDefault="001E6F23">
      <w:pPr>
        <w:spacing w:line="240" w:lineRule="auto"/>
        <w:rPr>
          <w:rFonts w:asciiTheme="majorHAnsi" w:eastAsia="Times New Roman" w:hAnsiTheme="majorHAnsi" w:cstheme="majorHAnsi"/>
          <w:color w:val="0C0D0C"/>
          <w:sz w:val="24"/>
          <w:szCs w:val="24"/>
        </w:rPr>
      </w:pPr>
    </w:p>
    <w:p w14:paraId="4F2C006F" w14:textId="77777777" w:rsidR="006C1AC0" w:rsidRDefault="00000000" w:rsidP="006C1AC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7.10. Treasurer.</w:t>
      </w:r>
    </w:p>
    <w:p w14:paraId="00000124" w14:textId="00AEDB9F" w:rsidR="001E6F23" w:rsidRPr="006C1AC0" w:rsidRDefault="00000000" w:rsidP="006C1AC0">
      <w:pPr>
        <w:pStyle w:val="ListParagraph"/>
        <w:numPr>
          <w:ilvl w:val="0"/>
          <w:numId w:val="120"/>
        </w:numPr>
        <w:tabs>
          <w:tab w:val="left" w:pos="1552"/>
          <w:tab w:val="right" w:pos="8928"/>
        </w:tabs>
        <w:spacing w:line="240" w:lineRule="auto"/>
        <w:rPr>
          <w:rFonts w:asciiTheme="majorHAnsi" w:eastAsia="Times New Roman" w:hAnsiTheme="majorHAnsi" w:cstheme="majorHAnsi"/>
          <w:b/>
          <w:color w:val="0C0D0C"/>
          <w:sz w:val="24"/>
          <w:szCs w:val="24"/>
        </w:rPr>
      </w:pPr>
      <w:r w:rsidRPr="006C1AC0">
        <w:rPr>
          <w:rFonts w:asciiTheme="majorHAnsi" w:eastAsia="Times New Roman" w:hAnsiTheme="majorHAnsi" w:cstheme="majorHAnsi"/>
          <w:color w:val="0C0D0C"/>
          <w:sz w:val="24"/>
          <w:szCs w:val="24"/>
        </w:rPr>
        <w:t>The Treasurer shall be the Chief Financial Officer of DYSA and keep and maintain, or cause to be kept and maintained, adequate and correct books and records or accounts in written form or any other form capable of being converted into written form.</w:t>
      </w:r>
    </w:p>
    <w:p w14:paraId="0000013F" w14:textId="70573249" w:rsidR="001E6F23" w:rsidRPr="006C1AC0" w:rsidRDefault="00000000" w:rsidP="006C1AC0">
      <w:pPr>
        <w:pStyle w:val="ListParagraph"/>
        <w:numPr>
          <w:ilvl w:val="0"/>
          <w:numId w:val="120"/>
        </w:numPr>
        <w:tabs>
          <w:tab w:val="left" w:pos="1552"/>
          <w:tab w:val="right" w:pos="8928"/>
        </w:tabs>
        <w:spacing w:line="240" w:lineRule="auto"/>
        <w:rPr>
          <w:rFonts w:asciiTheme="majorHAnsi" w:eastAsia="Times New Roman" w:hAnsiTheme="majorHAnsi" w:cstheme="majorHAnsi"/>
          <w:sz w:val="24"/>
          <w:szCs w:val="24"/>
        </w:rPr>
      </w:pPr>
      <w:r w:rsidRPr="006C1AC0">
        <w:rPr>
          <w:rFonts w:asciiTheme="majorHAnsi" w:eastAsia="Times New Roman" w:hAnsiTheme="majorHAnsi" w:cstheme="majorHAnsi"/>
          <w:color w:val="0C0D0C"/>
          <w:sz w:val="24"/>
          <w:szCs w:val="24"/>
        </w:rPr>
        <w:t>The Chief Financial Officer shall deposit all monies and other valuables in the name and to the credit of DYSA with such depositories as may be designated by the Board of Directors. The Chief Financial Officer shall reimburse all funds of DYSA as may be ordered by the Board of Directors, shall render to the President and Directors whenever they request an account of all the Chief Financial Officer's transactions as Chief Financial Officer, and of the Financial condition of DYSA, and shall have such other powers and perform such other duties as may be prescribed by the Board of Directors or by these Bylaws.</w:t>
      </w:r>
    </w:p>
    <w:p w14:paraId="2F523C68" w14:textId="0AA797F1" w:rsidR="006C1AC0" w:rsidRPr="006C1AC0" w:rsidRDefault="00000000" w:rsidP="006C1AC0">
      <w:pPr>
        <w:pStyle w:val="ListParagraph"/>
        <w:numPr>
          <w:ilvl w:val="0"/>
          <w:numId w:val="120"/>
        </w:numPr>
        <w:tabs>
          <w:tab w:val="right" w:pos="10501"/>
        </w:tabs>
        <w:spacing w:line="240" w:lineRule="auto"/>
        <w:rPr>
          <w:rFonts w:asciiTheme="majorHAnsi" w:eastAsia="Times New Roman" w:hAnsiTheme="majorHAnsi" w:cstheme="majorHAnsi"/>
          <w:color w:val="0C0D0C"/>
          <w:sz w:val="24"/>
          <w:szCs w:val="24"/>
        </w:rPr>
      </w:pPr>
      <w:r w:rsidRPr="006C1AC0">
        <w:rPr>
          <w:rFonts w:asciiTheme="majorHAnsi" w:eastAsia="Times New Roman" w:hAnsiTheme="majorHAnsi" w:cstheme="majorHAnsi"/>
          <w:sz w:val="24"/>
          <w:szCs w:val="24"/>
        </w:rPr>
        <w:t>The Treasurer shall have the authority to issue payments from the DYSA accounts</w:t>
      </w:r>
      <w:r w:rsidR="006C1AC0" w:rsidRPr="006C1AC0">
        <w:rPr>
          <w:rFonts w:asciiTheme="majorHAnsi" w:eastAsia="Times New Roman" w:hAnsiTheme="majorHAnsi" w:cstheme="majorHAnsi"/>
          <w:sz w:val="24"/>
          <w:szCs w:val="24"/>
        </w:rPr>
        <w:t xml:space="preserve"> only</w:t>
      </w:r>
      <w:r w:rsidRPr="006C1AC0">
        <w:rPr>
          <w:rFonts w:asciiTheme="majorHAnsi" w:eastAsia="Times New Roman" w:hAnsiTheme="majorHAnsi" w:cstheme="majorHAnsi"/>
          <w:sz w:val="24"/>
          <w:szCs w:val="24"/>
        </w:rPr>
        <w:t xml:space="preserve"> </w:t>
      </w:r>
      <w:r w:rsidR="006C1AC0" w:rsidRPr="006C1AC0">
        <w:rPr>
          <w:rFonts w:asciiTheme="majorHAnsi" w:eastAsia="Times New Roman" w:hAnsiTheme="majorHAnsi" w:cstheme="majorHAnsi"/>
          <w:sz w:val="24"/>
          <w:szCs w:val="24"/>
        </w:rPr>
        <w:t>in the following circumstances:</w:t>
      </w:r>
    </w:p>
    <w:p w14:paraId="708E572C" w14:textId="6C30B4F9" w:rsidR="006C1AC0" w:rsidRPr="00863FA9" w:rsidRDefault="006C1AC0" w:rsidP="006C1AC0">
      <w:pPr>
        <w:pStyle w:val="ListParagraph"/>
        <w:numPr>
          <w:ilvl w:val="0"/>
          <w:numId w:val="123"/>
        </w:numPr>
        <w:tabs>
          <w:tab w:val="right" w:pos="10501"/>
        </w:tabs>
        <w:spacing w:line="240" w:lineRule="auto"/>
        <w:ind w:left="1080"/>
        <w:rPr>
          <w:rFonts w:asciiTheme="majorHAnsi" w:eastAsia="Times New Roman" w:hAnsiTheme="majorHAnsi" w:cstheme="majorHAnsi"/>
          <w:color w:val="0C0D0C"/>
          <w:sz w:val="24"/>
          <w:szCs w:val="24"/>
        </w:rPr>
      </w:pPr>
      <w:r w:rsidRPr="00863FA9">
        <w:rPr>
          <w:rFonts w:asciiTheme="majorHAnsi" w:eastAsia="Times New Roman" w:hAnsiTheme="majorHAnsi" w:cstheme="majorHAnsi"/>
          <w:sz w:val="24"/>
          <w:szCs w:val="24"/>
        </w:rPr>
        <w:t xml:space="preserve">After </w:t>
      </w:r>
      <w:r>
        <w:rPr>
          <w:rFonts w:asciiTheme="majorHAnsi" w:eastAsia="Times New Roman" w:hAnsiTheme="majorHAnsi" w:cstheme="majorHAnsi"/>
          <w:sz w:val="24"/>
          <w:szCs w:val="24"/>
        </w:rPr>
        <w:t xml:space="preserve">written </w:t>
      </w:r>
      <w:r w:rsidRPr="00863FA9">
        <w:rPr>
          <w:rFonts w:asciiTheme="majorHAnsi" w:eastAsia="Times New Roman" w:hAnsiTheme="majorHAnsi" w:cstheme="majorHAnsi"/>
          <w:sz w:val="24"/>
          <w:szCs w:val="24"/>
        </w:rPr>
        <w:t xml:space="preserve">authorization by the President </w:t>
      </w:r>
      <w:r>
        <w:rPr>
          <w:rFonts w:asciiTheme="majorHAnsi" w:eastAsia="Times New Roman" w:hAnsiTheme="majorHAnsi" w:cstheme="majorHAnsi"/>
          <w:sz w:val="24"/>
          <w:szCs w:val="24"/>
        </w:rPr>
        <w:t>for an expenditure less than or equal to $1000; or</w:t>
      </w:r>
    </w:p>
    <w:p w14:paraId="00000140" w14:textId="69BEA974" w:rsidR="001E6F23" w:rsidRPr="00863FA9" w:rsidRDefault="006C1AC0" w:rsidP="00863FA9">
      <w:pPr>
        <w:pStyle w:val="ListParagraph"/>
        <w:numPr>
          <w:ilvl w:val="0"/>
          <w:numId w:val="123"/>
        </w:numPr>
        <w:tabs>
          <w:tab w:val="right" w:pos="10501"/>
        </w:tabs>
        <w:spacing w:line="240" w:lineRule="auto"/>
        <w:ind w:left="1080"/>
        <w:rPr>
          <w:rFonts w:asciiTheme="majorHAnsi" w:eastAsia="Times New Roman" w:hAnsiTheme="majorHAnsi" w:cstheme="majorHAnsi"/>
          <w:color w:val="0C0D0C"/>
          <w:sz w:val="24"/>
          <w:szCs w:val="24"/>
        </w:rPr>
      </w:pPr>
      <w:r>
        <w:rPr>
          <w:rFonts w:asciiTheme="majorHAnsi" w:eastAsia="Times New Roman" w:hAnsiTheme="majorHAnsi" w:cstheme="majorHAnsi"/>
          <w:sz w:val="24"/>
          <w:szCs w:val="24"/>
        </w:rPr>
        <w:t xml:space="preserve">After approval by </w:t>
      </w:r>
      <w:r w:rsidRPr="00863FA9">
        <w:rPr>
          <w:rFonts w:asciiTheme="majorHAnsi" w:eastAsia="Times New Roman" w:hAnsiTheme="majorHAnsi" w:cstheme="majorHAnsi"/>
          <w:sz w:val="24"/>
          <w:szCs w:val="24"/>
        </w:rPr>
        <w:t>a majority vote of the Board of Directors</w:t>
      </w:r>
      <w:r>
        <w:rPr>
          <w:rFonts w:asciiTheme="majorHAnsi" w:eastAsia="Times New Roman" w:hAnsiTheme="majorHAnsi" w:cstheme="majorHAnsi"/>
          <w:sz w:val="24"/>
          <w:szCs w:val="24"/>
        </w:rPr>
        <w:t xml:space="preserve"> for an expenditure in any amount</w:t>
      </w:r>
      <w:r w:rsidRPr="00863FA9">
        <w:rPr>
          <w:rFonts w:asciiTheme="majorHAnsi" w:eastAsia="Times New Roman" w:hAnsiTheme="majorHAnsi" w:cstheme="majorHAnsi"/>
          <w:sz w:val="24"/>
          <w:szCs w:val="24"/>
        </w:rPr>
        <w:t>.</w:t>
      </w:r>
    </w:p>
    <w:p w14:paraId="00000141" w14:textId="77777777" w:rsidR="001E6F23" w:rsidRPr="006C1AC0" w:rsidRDefault="00000000" w:rsidP="006C1AC0">
      <w:pPr>
        <w:pStyle w:val="ListParagraph"/>
        <w:numPr>
          <w:ilvl w:val="0"/>
          <w:numId w:val="120"/>
        </w:numPr>
        <w:tabs>
          <w:tab w:val="right" w:pos="10501"/>
        </w:tabs>
        <w:spacing w:line="240" w:lineRule="auto"/>
        <w:rPr>
          <w:rFonts w:asciiTheme="majorHAnsi" w:eastAsia="Times New Roman" w:hAnsiTheme="majorHAnsi" w:cstheme="majorHAnsi"/>
          <w:sz w:val="24"/>
          <w:szCs w:val="24"/>
        </w:rPr>
      </w:pPr>
      <w:r w:rsidRPr="006C1AC0">
        <w:rPr>
          <w:rFonts w:asciiTheme="majorHAnsi" w:eastAsia="Times New Roman" w:hAnsiTheme="majorHAnsi" w:cstheme="majorHAnsi"/>
          <w:sz w:val="24"/>
          <w:szCs w:val="24"/>
        </w:rPr>
        <w:t>Prepare an Annual Budget, under the direction of the President, for submission at the annual Meeting.</w:t>
      </w:r>
    </w:p>
    <w:p w14:paraId="00000142" w14:textId="77777777" w:rsidR="001E6F23" w:rsidRPr="00886E17" w:rsidRDefault="001E6F23">
      <w:pPr>
        <w:tabs>
          <w:tab w:val="right" w:pos="10501"/>
        </w:tabs>
        <w:spacing w:line="240" w:lineRule="auto"/>
        <w:ind w:left="720"/>
        <w:rPr>
          <w:rFonts w:asciiTheme="majorHAnsi" w:eastAsia="Times New Roman" w:hAnsiTheme="majorHAnsi" w:cstheme="majorHAnsi"/>
          <w:sz w:val="24"/>
          <w:szCs w:val="24"/>
        </w:rPr>
      </w:pPr>
    </w:p>
    <w:p w14:paraId="147E73A6" w14:textId="6A668C95" w:rsidR="00AF05E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7.11. Commissioner</w:t>
      </w:r>
      <w:r w:rsidR="00D46C67" w:rsidRPr="00886E17">
        <w:rPr>
          <w:rFonts w:asciiTheme="majorHAnsi" w:eastAsia="Times New Roman" w:hAnsiTheme="majorHAnsi" w:cstheme="majorHAnsi"/>
          <w:b/>
          <w:color w:val="0C0D0C"/>
          <w:sz w:val="24"/>
          <w:szCs w:val="24"/>
        </w:rPr>
        <w:t>.</w:t>
      </w:r>
      <w:bookmarkStart w:id="0" w:name="_gjdgxs" w:colFirst="0" w:colLast="0"/>
      <w:bookmarkEnd w:id="0"/>
    </w:p>
    <w:p w14:paraId="0000015A" w14:textId="77777777" w:rsidR="001E6F23" w:rsidRPr="00886E17" w:rsidRDefault="00000000">
      <w:pPr>
        <w:numPr>
          <w:ilvl w:val="0"/>
          <w:numId w:val="76"/>
        </w:numPr>
        <w:tabs>
          <w:tab w:val="left" w:pos="1552"/>
          <w:tab w:val="right" w:pos="8928"/>
        </w:tabs>
        <w:spacing w:line="240"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t xml:space="preserve">The Commissioner shall </w:t>
      </w:r>
      <w:proofErr w:type="gramStart"/>
      <w:r w:rsidRPr="00886E17">
        <w:rPr>
          <w:rFonts w:asciiTheme="majorHAnsi" w:eastAsia="Times New Roman" w:hAnsiTheme="majorHAnsi" w:cstheme="majorHAnsi"/>
          <w:color w:val="0C0D0C"/>
          <w:sz w:val="24"/>
          <w:szCs w:val="24"/>
        </w:rPr>
        <w:t>be in charge of</w:t>
      </w:r>
      <w:proofErr w:type="gramEnd"/>
      <w:r w:rsidRPr="00886E17">
        <w:rPr>
          <w:rFonts w:asciiTheme="majorHAnsi" w:eastAsia="Times New Roman" w:hAnsiTheme="majorHAnsi" w:cstheme="majorHAnsi"/>
          <w:color w:val="0C0D0C"/>
          <w:sz w:val="24"/>
          <w:szCs w:val="24"/>
        </w:rPr>
        <w:t xml:space="preserve"> addressing all concerns regarding actions by or interactions between coaches, players, player families, and umpires and shall supervise team and coach selection. The Commissioner shall also:</w:t>
      </w:r>
    </w:p>
    <w:p w14:paraId="0000015B" w14:textId="77777777" w:rsidR="001E6F23" w:rsidRPr="00886E17" w:rsidRDefault="00000000">
      <w:pPr>
        <w:numPr>
          <w:ilvl w:val="0"/>
          <w:numId w:val="76"/>
        </w:numPr>
        <w:tabs>
          <w:tab w:val="right" w:pos="10501"/>
        </w:tabs>
        <w:spacing w:line="240" w:lineRule="auto"/>
        <w:ind w:left="1170"/>
        <w:rPr>
          <w:rFonts w:asciiTheme="majorHAnsi" w:eastAsia="Times New Roman" w:hAnsiTheme="majorHAnsi" w:cstheme="majorHAnsi"/>
          <w:sz w:val="24"/>
          <w:szCs w:val="24"/>
        </w:rPr>
      </w:pPr>
      <w:r w:rsidRPr="00886E17">
        <w:rPr>
          <w:rFonts w:asciiTheme="majorHAnsi" w:eastAsia="Times New Roman" w:hAnsiTheme="majorHAnsi" w:cstheme="majorHAnsi"/>
          <w:sz w:val="24"/>
          <w:szCs w:val="24"/>
        </w:rPr>
        <w:t xml:space="preserve">Recruit and supervise </w:t>
      </w:r>
      <w:r w:rsidRPr="00886E17">
        <w:rPr>
          <w:rFonts w:asciiTheme="majorHAnsi" w:eastAsia="Times New Roman" w:hAnsiTheme="majorHAnsi" w:cstheme="majorHAnsi"/>
          <w:color w:val="0C0D0C"/>
          <w:sz w:val="24"/>
          <w:szCs w:val="24"/>
        </w:rPr>
        <w:t>Player Representatives for each age level for the league.</w:t>
      </w:r>
    </w:p>
    <w:p w14:paraId="0000015C" w14:textId="77777777" w:rsidR="001E6F23" w:rsidRPr="00886E17" w:rsidRDefault="00000000">
      <w:pPr>
        <w:numPr>
          <w:ilvl w:val="1"/>
          <w:numId w:val="76"/>
        </w:numPr>
        <w:tabs>
          <w:tab w:val="right" w:pos="10501"/>
        </w:tabs>
        <w:spacing w:line="240" w:lineRule="auto"/>
        <w:rPr>
          <w:rFonts w:asciiTheme="majorHAnsi" w:eastAsia="Times New Roman" w:hAnsiTheme="majorHAnsi" w:cstheme="majorHAnsi"/>
          <w:color w:val="0C0D0C"/>
          <w:sz w:val="24"/>
          <w:szCs w:val="24"/>
        </w:rPr>
      </w:pPr>
      <w:r w:rsidRPr="00886E17">
        <w:rPr>
          <w:rFonts w:asciiTheme="majorHAnsi" w:eastAsia="Times New Roman" w:hAnsiTheme="majorHAnsi" w:cstheme="majorHAnsi"/>
          <w:color w:val="0C0D0C"/>
          <w:sz w:val="24"/>
          <w:szCs w:val="24"/>
        </w:rPr>
        <w:t>Player Representatives shall serve as direct points of communication with coaches, players, and families at their assigned age level and forward concerns that arise to the level of a rule violation or complaint to the Commissioner.</w:t>
      </w:r>
    </w:p>
    <w:p w14:paraId="0000015D" w14:textId="77777777" w:rsidR="001E6F23" w:rsidRPr="00886E17" w:rsidRDefault="00000000">
      <w:pPr>
        <w:numPr>
          <w:ilvl w:val="0"/>
          <w:numId w:val="76"/>
        </w:numPr>
        <w:tabs>
          <w:tab w:val="right" w:pos="10501"/>
        </w:tabs>
        <w:spacing w:line="240" w:lineRule="auto"/>
        <w:ind w:left="1170"/>
        <w:rPr>
          <w:rFonts w:asciiTheme="majorHAnsi" w:eastAsia="Times New Roman" w:hAnsiTheme="majorHAnsi" w:cstheme="majorHAnsi"/>
          <w:sz w:val="24"/>
          <w:szCs w:val="24"/>
        </w:rPr>
      </w:pPr>
      <w:r w:rsidRPr="00886E17">
        <w:rPr>
          <w:rFonts w:asciiTheme="majorHAnsi" w:eastAsia="Times New Roman" w:hAnsiTheme="majorHAnsi" w:cstheme="majorHAnsi"/>
          <w:sz w:val="24"/>
          <w:szCs w:val="24"/>
        </w:rPr>
        <w:t>Act as a representative for player interests when necessary.</w:t>
      </w:r>
    </w:p>
    <w:p w14:paraId="0000015E" w14:textId="77777777" w:rsidR="001E6F23" w:rsidRPr="00886E17" w:rsidRDefault="00000000" w:rsidP="00D46C67">
      <w:pPr>
        <w:numPr>
          <w:ilvl w:val="0"/>
          <w:numId w:val="76"/>
        </w:numPr>
        <w:spacing w:line="240" w:lineRule="auto"/>
        <w:ind w:left="1170"/>
        <w:rPr>
          <w:rFonts w:asciiTheme="majorHAnsi" w:eastAsia="Times New Roman" w:hAnsiTheme="majorHAnsi" w:cstheme="majorHAnsi"/>
          <w:sz w:val="24"/>
          <w:szCs w:val="24"/>
        </w:rPr>
      </w:pPr>
      <w:r w:rsidRPr="00886E17">
        <w:rPr>
          <w:rFonts w:asciiTheme="majorHAnsi" w:eastAsia="Times New Roman" w:hAnsiTheme="majorHAnsi" w:cstheme="majorHAnsi"/>
          <w:sz w:val="24"/>
          <w:szCs w:val="24"/>
        </w:rPr>
        <w:t>Will review all injuries and report the injuries as necessary or by the next regularly scheduled Board meeting.</w:t>
      </w:r>
    </w:p>
    <w:p w14:paraId="00000160" w14:textId="033FD15D" w:rsidR="001E6F23" w:rsidRPr="00886E17" w:rsidRDefault="00000000">
      <w:pPr>
        <w:numPr>
          <w:ilvl w:val="0"/>
          <w:numId w:val="76"/>
        </w:numPr>
        <w:tabs>
          <w:tab w:val="right" w:pos="10501"/>
        </w:tabs>
        <w:spacing w:line="240" w:lineRule="auto"/>
        <w:ind w:left="1170"/>
        <w:rPr>
          <w:rFonts w:asciiTheme="majorHAnsi" w:eastAsia="Times New Roman" w:hAnsiTheme="majorHAnsi" w:cstheme="majorHAnsi"/>
          <w:sz w:val="24"/>
          <w:szCs w:val="24"/>
        </w:rPr>
      </w:pPr>
      <w:r w:rsidRPr="00886E17">
        <w:rPr>
          <w:rFonts w:asciiTheme="majorHAnsi" w:eastAsia="Times New Roman" w:hAnsiTheme="majorHAnsi" w:cstheme="majorHAnsi"/>
          <w:sz w:val="24"/>
          <w:szCs w:val="24"/>
        </w:rPr>
        <w:t xml:space="preserve">The Commissioner shall not be an official coach on any DYSA </w:t>
      </w:r>
      <w:proofErr w:type="gramStart"/>
      <w:r w:rsidRPr="00886E17">
        <w:rPr>
          <w:rFonts w:asciiTheme="majorHAnsi" w:eastAsia="Times New Roman" w:hAnsiTheme="majorHAnsi" w:cstheme="majorHAnsi"/>
          <w:sz w:val="24"/>
          <w:szCs w:val="24"/>
        </w:rPr>
        <w:t>team</w:t>
      </w:r>
      <w:proofErr w:type="gramEnd"/>
      <w:r w:rsidRPr="00886E17">
        <w:rPr>
          <w:rFonts w:asciiTheme="majorHAnsi" w:eastAsia="Times New Roman" w:hAnsiTheme="majorHAnsi" w:cstheme="majorHAnsi"/>
          <w:sz w:val="24"/>
          <w:szCs w:val="24"/>
        </w:rPr>
        <w:t xml:space="preserve"> nor shall they be in the dugout of DYSA teams during games. Player Representatives</w:t>
      </w:r>
      <w:r w:rsidRPr="00886E17">
        <w:rPr>
          <w:rFonts w:asciiTheme="majorHAnsi" w:eastAsia="Times New Roman" w:hAnsiTheme="majorHAnsi" w:cstheme="majorHAnsi"/>
          <w:i/>
          <w:sz w:val="24"/>
          <w:szCs w:val="24"/>
        </w:rPr>
        <w:t xml:space="preserve"> </w:t>
      </w:r>
      <w:r w:rsidRPr="00886E17">
        <w:rPr>
          <w:rFonts w:asciiTheme="majorHAnsi" w:eastAsia="Times New Roman" w:hAnsiTheme="majorHAnsi" w:cstheme="majorHAnsi"/>
          <w:sz w:val="24"/>
          <w:szCs w:val="24"/>
        </w:rPr>
        <w:t xml:space="preserve">shall not be official coaches on any DYSA team at the age level for which they are Player </w:t>
      </w:r>
      <w:proofErr w:type="gramStart"/>
      <w:r w:rsidRPr="00886E17">
        <w:rPr>
          <w:rFonts w:asciiTheme="majorHAnsi" w:eastAsia="Times New Roman" w:hAnsiTheme="majorHAnsi" w:cstheme="majorHAnsi"/>
          <w:sz w:val="24"/>
          <w:szCs w:val="24"/>
        </w:rPr>
        <w:t>Representatives</w:t>
      </w:r>
      <w:proofErr w:type="gramEnd"/>
      <w:r w:rsidRPr="00886E17">
        <w:rPr>
          <w:rFonts w:asciiTheme="majorHAnsi" w:eastAsia="Times New Roman" w:hAnsiTheme="majorHAnsi" w:cstheme="majorHAnsi"/>
          <w:sz w:val="24"/>
          <w:szCs w:val="24"/>
        </w:rPr>
        <w:t xml:space="preserve"> nor shall they be in the dugout of DYSA teams at that age level during games.</w:t>
      </w:r>
      <w:r w:rsidR="00E46908" w:rsidRPr="00886E17">
        <w:rPr>
          <w:rFonts w:asciiTheme="majorHAnsi" w:eastAsia="Times New Roman" w:hAnsiTheme="majorHAnsi" w:cstheme="majorHAnsi"/>
          <w:sz w:val="24"/>
          <w:szCs w:val="24"/>
        </w:rPr>
        <w:t xml:space="preserve"> [New language approved by board 7/5/23]</w:t>
      </w:r>
    </w:p>
    <w:p w14:paraId="00000161" w14:textId="77777777" w:rsidR="001E6F23" w:rsidRPr="00886E17" w:rsidRDefault="00000000" w:rsidP="00D46C67">
      <w:pPr>
        <w:numPr>
          <w:ilvl w:val="0"/>
          <w:numId w:val="76"/>
        </w:numPr>
        <w:spacing w:line="240" w:lineRule="auto"/>
        <w:ind w:left="1170"/>
        <w:rPr>
          <w:rFonts w:asciiTheme="majorHAnsi" w:eastAsia="Times New Roman" w:hAnsiTheme="majorHAnsi" w:cstheme="majorHAnsi"/>
          <w:i/>
          <w:sz w:val="24"/>
          <w:szCs w:val="24"/>
        </w:rPr>
      </w:pPr>
      <w:r w:rsidRPr="00886E17">
        <w:rPr>
          <w:rFonts w:asciiTheme="majorHAnsi" w:eastAsia="Times New Roman" w:hAnsiTheme="majorHAnsi" w:cstheme="majorHAnsi"/>
          <w:sz w:val="24"/>
          <w:szCs w:val="24"/>
        </w:rPr>
        <w:t>Organize and chair any committee deemed necessary to address and oversee complaints brought to the Board.</w:t>
      </w:r>
    </w:p>
    <w:p w14:paraId="00000162" w14:textId="77777777" w:rsidR="001E6F23" w:rsidRPr="00886E17" w:rsidRDefault="001E6F23">
      <w:pPr>
        <w:spacing w:line="240" w:lineRule="auto"/>
        <w:ind w:left="720"/>
        <w:rPr>
          <w:rFonts w:asciiTheme="majorHAnsi" w:eastAsia="Times New Roman" w:hAnsiTheme="majorHAnsi" w:cstheme="majorHAnsi"/>
          <w:color w:val="0C0D0C"/>
          <w:sz w:val="24"/>
          <w:szCs w:val="24"/>
        </w:rPr>
      </w:pPr>
    </w:p>
    <w:p w14:paraId="000001DD" w14:textId="7DA6B7C0" w:rsidR="001E6F23" w:rsidRPr="00886E17" w:rsidRDefault="00000000">
      <w:pPr>
        <w:tabs>
          <w:tab w:val="left" w:pos="1552"/>
          <w:tab w:val="right" w:pos="8928"/>
        </w:tabs>
        <w:spacing w:line="240" w:lineRule="auto"/>
        <w:rPr>
          <w:rFonts w:asciiTheme="majorHAnsi" w:eastAsia="Times New Roman" w:hAnsiTheme="majorHAnsi" w:cstheme="majorHAnsi"/>
          <w:b/>
          <w:color w:val="0C0D0C"/>
          <w:sz w:val="24"/>
          <w:szCs w:val="24"/>
        </w:rPr>
      </w:pPr>
      <w:bookmarkStart w:id="1" w:name="_30j0zll" w:colFirst="0" w:colLast="0"/>
      <w:bookmarkEnd w:id="1"/>
      <w:r w:rsidRPr="00886E17">
        <w:rPr>
          <w:rFonts w:asciiTheme="majorHAnsi" w:eastAsia="Times New Roman" w:hAnsiTheme="majorHAnsi" w:cstheme="majorHAnsi"/>
          <w:b/>
          <w:color w:val="0C0D0C"/>
          <w:sz w:val="24"/>
          <w:szCs w:val="24"/>
        </w:rPr>
        <w:t>7.12.</w:t>
      </w:r>
      <w:r w:rsidR="004171D0">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Compensation. </w:t>
      </w:r>
    </w:p>
    <w:p w14:paraId="000001DE" w14:textId="12BC4D1B" w:rsidR="001E6F23" w:rsidRPr="00886E17" w:rsidRDefault="00000000" w:rsidP="00D46C67">
      <w:pPr>
        <w:numPr>
          <w:ilvl w:val="0"/>
          <w:numId w:val="37"/>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The compensation, if any, of the officers shall be fixed from time to time by the Board of Directors, and no officer shall be prevented from receiving such compensation because the officer is also a Director of DYSA.</w:t>
      </w:r>
    </w:p>
    <w:p w14:paraId="000001E0" w14:textId="77777777" w:rsidR="001E6F23" w:rsidRPr="00886E17" w:rsidRDefault="001E6F23" w:rsidP="00D46C67">
      <w:pPr>
        <w:spacing w:line="240" w:lineRule="auto"/>
        <w:ind w:left="465"/>
        <w:rPr>
          <w:rFonts w:asciiTheme="majorHAnsi" w:eastAsia="Times New Roman" w:hAnsiTheme="majorHAnsi" w:cstheme="majorHAnsi"/>
          <w:sz w:val="24"/>
          <w:szCs w:val="24"/>
        </w:rPr>
      </w:pPr>
    </w:p>
    <w:p w14:paraId="000001E1" w14:textId="4A70C0BA" w:rsidR="001E6F23" w:rsidRPr="00886E17" w:rsidRDefault="00000000">
      <w:pPr>
        <w:spacing w:line="211"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u w:val="single"/>
        </w:rPr>
        <w:t>ARTICLE 8. BOOKS AND RECORDS</w:t>
      </w:r>
    </w:p>
    <w:p w14:paraId="000001E2" w14:textId="77777777" w:rsidR="001E6F23" w:rsidRPr="00886E17" w:rsidRDefault="001E6F23">
      <w:pPr>
        <w:spacing w:line="211" w:lineRule="auto"/>
        <w:rPr>
          <w:rFonts w:asciiTheme="majorHAnsi" w:eastAsia="Times New Roman" w:hAnsiTheme="majorHAnsi" w:cstheme="majorHAnsi"/>
          <w:b/>
          <w:color w:val="0C0D0C"/>
          <w:sz w:val="24"/>
          <w:szCs w:val="24"/>
        </w:rPr>
      </w:pPr>
    </w:p>
    <w:p w14:paraId="22172B2F" w14:textId="685B4927" w:rsidR="00D46C67" w:rsidRPr="00886E17" w:rsidRDefault="00000000" w:rsidP="00D46C67">
      <w:pPr>
        <w:tabs>
          <w:tab w:val="left" w:pos="1552"/>
          <w:tab w:val="right" w:pos="8928"/>
        </w:tabs>
        <w:spacing w:line="211"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8.01</w:t>
      </w:r>
      <w:r w:rsidR="00D46C67" w:rsidRPr="00886E17">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 xml:space="preserve">Books and Records. </w:t>
      </w:r>
    </w:p>
    <w:p w14:paraId="000001E3" w14:textId="7BB67799" w:rsidR="001E6F23" w:rsidRPr="00886E17" w:rsidRDefault="00000000" w:rsidP="00886E17">
      <w:pPr>
        <w:pStyle w:val="ListParagraph"/>
        <w:numPr>
          <w:ilvl w:val="0"/>
          <w:numId w:val="120"/>
        </w:numPr>
        <w:tabs>
          <w:tab w:val="left" w:pos="1552"/>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bCs/>
          <w:color w:val="0C0D0C"/>
          <w:sz w:val="24"/>
          <w:szCs w:val="24"/>
        </w:rPr>
        <w:t>DYSA</w:t>
      </w:r>
      <w:r w:rsidRPr="00886E17">
        <w:rPr>
          <w:rFonts w:asciiTheme="majorHAnsi" w:eastAsia="Times New Roman" w:hAnsiTheme="majorHAnsi" w:cstheme="majorHAnsi"/>
          <w:color w:val="0C0D0C"/>
          <w:sz w:val="24"/>
          <w:szCs w:val="24"/>
        </w:rPr>
        <w:t xml:space="preserve"> shall keep adequate and correct books and records of </w:t>
      </w:r>
      <w:proofErr w:type="gramStart"/>
      <w:r w:rsidRPr="00886E17">
        <w:rPr>
          <w:rFonts w:asciiTheme="majorHAnsi" w:eastAsia="Times New Roman" w:hAnsiTheme="majorHAnsi" w:cstheme="majorHAnsi"/>
          <w:color w:val="0C0D0C"/>
          <w:sz w:val="24"/>
          <w:szCs w:val="24"/>
        </w:rPr>
        <w:t>account</w:t>
      </w:r>
      <w:proofErr w:type="gramEnd"/>
      <w:r w:rsidRPr="00886E17">
        <w:rPr>
          <w:rFonts w:asciiTheme="majorHAnsi" w:eastAsia="Times New Roman" w:hAnsiTheme="majorHAnsi" w:cstheme="majorHAnsi"/>
          <w:color w:val="0C0D0C"/>
          <w:sz w:val="24"/>
          <w:szCs w:val="24"/>
        </w:rPr>
        <w:t xml:space="preserve"> and minutes of the proceedings of the Board of Directors and committees of the Board of Directors.</w:t>
      </w:r>
    </w:p>
    <w:p w14:paraId="000001E4" w14:textId="77777777" w:rsidR="001E6F23" w:rsidRPr="00886E17" w:rsidRDefault="001E6F23" w:rsidP="00AF05E3">
      <w:pPr>
        <w:spacing w:line="211" w:lineRule="auto"/>
        <w:rPr>
          <w:rFonts w:asciiTheme="majorHAnsi" w:eastAsia="Times New Roman" w:hAnsiTheme="majorHAnsi" w:cstheme="majorHAnsi"/>
          <w:color w:val="0C0D0C"/>
          <w:sz w:val="24"/>
          <w:szCs w:val="24"/>
        </w:rPr>
      </w:pPr>
    </w:p>
    <w:p w14:paraId="1BC19133" w14:textId="11125595" w:rsidR="00D46C67" w:rsidRPr="00886E17" w:rsidRDefault="00000000" w:rsidP="00D46C67">
      <w:pPr>
        <w:tabs>
          <w:tab w:val="left" w:pos="1552"/>
          <w:tab w:val="right" w:pos="8928"/>
        </w:tabs>
        <w:spacing w:line="211"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8.02.</w:t>
      </w:r>
      <w:r w:rsidR="00D46C67" w:rsidRPr="00886E17">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Form of Records.</w:t>
      </w:r>
    </w:p>
    <w:p w14:paraId="000001E5" w14:textId="0205CA85" w:rsidR="001E6F23" w:rsidRPr="00886E17" w:rsidRDefault="00000000" w:rsidP="00886E17">
      <w:pPr>
        <w:pStyle w:val="ListParagraph"/>
        <w:numPr>
          <w:ilvl w:val="0"/>
          <w:numId w:val="120"/>
        </w:numPr>
        <w:tabs>
          <w:tab w:val="left" w:pos="1552"/>
          <w:tab w:val="right" w:pos="8928"/>
        </w:tabs>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Minutes shall be kept in written form. Other books and records shall be kept either in written form or in any other form capable of being converted into written form. If any record subject to inspection pursuant to the Nonprofit </w:t>
      </w:r>
      <w:r w:rsidR="00886E17">
        <w:rPr>
          <w:rFonts w:asciiTheme="majorHAnsi" w:eastAsia="Times New Roman" w:hAnsiTheme="majorHAnsi" w:cstheme="majorHAnsi"/>
          <w:color w:val="0C0D0C"/>
          <w:sz w:val="24"/>
          <w:szCs w:val="24"/>
        </w:rPr>
        <w:t>Corporation</w:t>
      </w:r>
      <w:r w:rsidRPr="00886E17">
        <w:rPr>
          <w:rFonts w:asciiTheme="majorHAnsi" w:eastAsia="Times New Roman" w:hAnsiTheme="majorHAnsi" w:cstheme="majorHAnsi"/>
          <w:color w:val="0C0D0C"/>
          <w:sz w:val="24"/>
          <w:szCs w:val="24"/>
        </w:rPr>
        <w:t xml:space="preserve"> Law is not maintained in written form, a request for inspection is not complied with unless and until DYSA, at its expense, makes such record available in written form.</w:t>
      </w:r>
    </w:p>
    <w:p w14:paraId="000001E6" w14:textId="77777777" w:rsidR="001E6F23" w:rsidRPr="00886E17" w:rsidRDefault="001E6F23">
      <w:pPr>
        <w:spacing w:line="211" w:lineRule="auto"/>
        <w:rPr>
          <w:rFonts w:asciiTheme="majorHAnsi" w:eastAsia="Times New Roman" w:hAnsiTheme="majorHAnsi" w:cstheme="majorHAnsi"/>
          <w:color w:val="0C0D0C"/>
          <w:sz w:val="24"/>
          <w:szCs w:val="24"/>
        </w:rPr>
      </w:pPr>
    </w:p>
    <w:p w14:paraId="197BED7D" w14:textId="0769E4A3" w:rsidR="00D46C67" w:rsidRPr="00886E17" w:rsidRDefault="00000000" w:rsidP="00D46C67">
      <w:pPr>
        <w:tabs>
          <w:tab w:val="left" w:pos="1552"/>
          <w:tab w:val="right" w:pos="8928"/>
        </w:tabs>
        <w:spacing w:line="211"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8.03.</w:t>
      </w:r>
      <w:r w:rsidR="00D46C67" w:rsidRPr="00886E17">
        <w:rPr>
          <w:rFonts w:asciiTheme="majorHAnsi" w:eastAsia="Times New Roman" w:hAnsiTheme="majorHAnsi" w:cstheme="majorHAnsi"/>
          <w:b/>
          <w:color w:val="0C0D0C"/>
          <w:sz w:val="24"/>
          <w:szCs w:val="24"/>
        </w:rPr>
        <w:t xml:space="preserve"> </w:t>
      </w:r>
      <w:r w:rsidRPr="00886E17">
        <w:rPr>
          <w:rFonts w:asciiTheme="majorHAnsi" w:eastAsia="Times New Roman" w:hAnsiTheme="majorHAnsi" w:cstheme="majorHAnsi"/>
          <w:b/>
          <w:color w:val="0C0D0C"/>
          <w:sz w:val="24"/>
          <w:szCs w:val="24"/>
        </w:rPr>
        <w:t>Annual Report.</w:t>
      </w:r>
    </w:p>
    <w:p w14:paraId="5C3F575B" w14:textId="77777777" w:rsidR="00AF05E3" w:rsidRPr="00886E17" w:rsidRDefault="00000000" w:rsidP="00886E17">
      <w:pPr>
        <w:pStyle w:val="ListParagraph"/>
        <w:numPr>
          <w:ilvl w:val="0"/>
          <w:numId w:val="120"/>
        </w:numPr>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 xml:space="preserve">Unless limited by the Articles, DYSA may continue to hold property properly acquired or contributed to it if and </w:t>
      </w:r>
      <w:proofErr w:type="gramStart"/>
      <w:r w:rsidRPr="00886E17">
        <w:rPr>
          <w:rFonts w:asciiTheme="majorHAnsi" w:eastAsia="Times New Roman" w:hAnsiTheme="majorHAnsi" w:cstheme="majorHAnsi"/>
          <w:color w:val="0C0D0C"/>
          <w:sz w:val="24"/>
          <w:szCs w:val="24"/>
        </w:rPr>
        <w:t>as long as</w:t>
      </w:r>
      <w:proofErr w:type="gramEnd"/>
      <w:r w:rsidRPr="00886E17">
        <w:rPr>
          <w:rFonts w:asciiTheme="majorHAnsi" w:eastAsia="Times New Roman" w:hAnsiTheme="majorHAnsi" w:cstheme="majorHAnsi"/>
          <w:color w:val="0C0D0C"/>
          <w:sz w:val="24"/>
          <w:szCs w:val="24"/>
        </w:rPr>
        <w:t xml:space="preserve"> the Board of Directors, in the exercise of good faith and of reasonable prudence, discretion and intelligence, may consider that retention is in the best interests of DYSA. No retention of donated assets violates this Section, where such retention was required by the donor in the instrument under which the assets were received by DYSA, except that no such requirement may be effective more than ten (10) years after the death of the donor.</w:t>
      </w:r>
    </w:p>
    <w:p w14:paraId="000001E9" w14:textId="72A26D13" w:rsidR="001E6F23" w:rsidRPr="00886E17" w:rsidRDefault="00000000" w:rsidP="00AF05E3">
      <w:pPr>
        <w:pStyle w:val="ListParagraph"/>
        <w:numPr>
          <w:ilvl w:val="1"/>
          <w:numId w:val="104"/>
        </w:numPr>
        <w:spacing w:line="211"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No investment violates this Section by virtue of the investment's speculative character, where the investment conforms to provisions authorizing such investment contained in the instrument or agreement under which the assets were contributed to DYSA.</w:t>
      </w:r>
    </w:p>
    <w:p w14:paraId="000001EA" w14:textId="77777777" w:rsidR="001E6F23" w:rsidRPr="00886E17" w:rsidRDefault="001E6F23">
      <w:pPr>
        <w:tabs>
          <w:tab w:val="left" w:pos="1552"/>
          <w:tab w:val="right" w:pos="8928"/>
        </w:tabs>
        <w:spacing w:line="240" w:lineRule="auto"/>
        <w:rPr>
          <w:rFonts w:asciiTheme="majorHAnsi" w:eastAsia="Times New Roman" w:hAnsiTheme="majorHAnsi" w:cstheme="majorHAnsi"/>
          <w:b/>
          <w:sz w:val="24"/>
          <w:szCs w:val="24"/>
        </w:rPr>
      </w:pPr>
    </w:p>
    <w:p w14:paraId="32F06DD3" w14:textId="0474FAD7" w:rsidR="00D46C67" w:rsidRPr="00886E17" w:rsidRDefault="00000000" w:rsidP="00D46C67">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sz w:val="24"/>
          <w:szCs w:val="24"/>
        </w:rPr>
        <w:t xml:space="preserve">8.04. </w:t>
      </w:r>
      <w:r w:rsidRPr="00886E17">
        <w:rPr>
          <w:rFonts w:asciiTheme="majorHAnsi" w:eastAsia="Times New Roman" w:hAnsiTheme="majorHAnsi" w:cstheme="majorHAnsi"/>
          <w:b/>
          <w:color w:val="0C0D0C"/>
          <w:sz w:val="24"/>
          <w:szCs w:val="24"/>
        </w:rPr>
        <w:t>Endowment Fund.</w:t>
      </w:r>
    </w:p>
    <w:p w14:paraId="3159575A" w14:textId="77777777" w:rsidR="00D46C67" w:rsidRPr="00886E17" w:rsidRDefault="00000000" w:rsidP="00886E17">
      <w:pPr>
        <w:pStyle w:val="ListParagraph"/>
        <w:numPr>
          <w:ilvl w:val="0"/>
          <w:numId w:val="120"/>
        </w:numPr>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bCs/>
          <w:color w:val="0C0D0C"/>
          <w:sz w:val="24"/>
          <w:szCs w:val="24"/>
        </w:rPr>
        <w:t>DYSA</w:t>
      </w:r>
      <w:r w:rsidRPr="00886E17">
        <w:rPr>
          <w:rFonts w:asciiTheme="majorHAnsi" w:eastAsia="Times New Roman" w:hAnsiTheme="majorHAnsi" w:cstheme="majorHAnsi"/>
          <w:color w:val="0C0D0C"/>
          <w:sz w:val="24"/>
          <w:szCs w:val="24"/>
        </w:rPr>
        <w:t xml:space="preserve"> may receive donations earmarked for an endowment fund from any source in cash or in other property acceptable to the Board of Directors, provided the terms and conditions, if any, are consistent with the purposes and powers of DYSA as set forth in the Articles or the Bylaws of DYSA. All donations so received, together with the income therefrom, hereinafter referred to as the "Fund", shall be held, managed, administered and paid out in accordance with any terms and conditions with respect thereto. Unless otherwise specifically required, DYSA may mingle such restricted donations with other assets of the Fund. DYSA may reject any donation carrying restrictions deemed by the Board of Directors to be incompatible with the purpose of the Fund or DYSA.</w:t>
      </w:r>
    </w:p>
    <w:p w14:paraId="5A8300CC" w14:textId="77777777" w:rsidR="00D46C67" w:rsidRPr="00886E17" w:rsidRDefault="00000000" w:rsidP="00886E17">
      <w:pPr>
        <w:pStyle w:val="ListParagraph"/>
        <w:numPr>
          <w:ilvl w:val="0"/>
          <w:numId w:val="120"/>
        </w:numPr>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DYSA shall keep a complete record of the source of all gifts made to the Fund and shall take such steps as the Board of Directors deems appropriate to recognize and commemorate each such gift, to the end that the memory of the gift and of the donor shall be appropriately preserved.</w:t>
      </w:r>
    </w:p>
    <w:p w14:paraId="000001EF" w14:textId="33E104D4" w:rsidR="001E6F23" w:rsidRPr="00886E17" w:rsidRDefault="00000000" w:rsidP="00886E17">
      <w:pPr>
        <w:pStyle w:val="ListParagraph"/>
        <w:numPr>
          <w:ilvl w:val="0"/>
          <w:numId w:val="120"/>
        </w:numPr>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lastRenderedPageBreak/>
        <w:t>DYSA shall disburse the Fund or the income therefrom at such time and in such a manner and in such amounts as the Board of Directors may, in its discretion, determine for DYSA or its related activities.</w:t>
      </w:r>
    </w:p>
    <w:p w14:paraId="40665418" w14:textId="77777777" w:rsidR="00AF05E3" w:rsidRPr="00886E17" w:rsidRDefault="00AF05E3" w:rsidP="00AF05E3">
      <w:pPr>
        <w:spacing w:line="240" w:lineRule="auto"/>
        <w:jc w:val="both"/>
        <w:rPr>
          <w:rFonts w:asciiTheme="majorHAnsi" w:eastAsia="Times New Roman" w:hAnsiTheme="majorHAnsi" w:cstheme="majorHAnsi"/>
          <w:sz w:val="24"/>
          <w:szCs w:val="24"/>
        </w:rPr>
      </w:pPr>
    </w:p>
    <w:p w14:paraId="000001F1" w14:textId="30B503D2" w:rsidR="001E6F23" w:rsidRPr="00886E17" w:rsidRDefault="00000000">
      <w:pPr>
        <w:spacing w:line="211" w:lineRule="auto"/>
        <w:rPr>
          <w:rFonts w:asciiTheme="majorHAnsi" w:eastAsia="Times New Roman" w:hAnsiTheme="majorHAnsi" w:cstheme="majorHAnsi"/>
          <w:b/>
          <w:color w:val="0C0D0C"/>
          <w:sz w:val="24"/>
          <w:szCs w:val="24"/>
          <w:u w:val="single"/>
        </w:rPr>
      </w:pPr>
      <w:r w:rsidRPr="00886E17">
        <w:rPr>
          <w:rFonts w:asciiTheme="majorHAnsi" w:eastAsia="Times New Roman" w:hAnsiTheme="majorHAnsi" w:cstheme="majorHAnsi"/>
          <w:b/>
          <w:color w:val="0C0D0C"/>
          <w:sz w:val="24"/>
          <w:szCs w:val="24"/>
          <w:u w:val="single"/>
        </w:rPr>
        <w:t>ARTICLE 9. SEAL AND FISCAL YEAR</w:t>
      </w:r>
    </w:p>
    <w:p w14:paraId="000001F2" w14:textId="77777777" w:rsidR="001E6F23" w:rsidRPr="00886E17" w:rsidRDefault="001E6F23">
      <w:pPr>
        <w:spacing w:line="211" w:lineRule="auto"/>
        <w:rPr>
          <w:rFonts w:asciiTheme="majorHAnsi" w:eastAsia="Times New Roman" w:hAnsiTheme="majorHAnsi" w:cstheme="majorHAnsi"/>
          <w:b/>
          <w:color w:val="0C0D0C"/>
          <w:sz w:val="24"/>
          <w:szCs w:val="24"/>
        </w:rPr>
      </w:pPr>
    </w:p>
    <w:p w14:paraId="732FEA68" w14:textId="16C7B15F" w:rsidR="00D46C67" w:rsidRPr="00886E17" w:rsidRDefault="00000000" w:rsidP="00D46C67">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9.01. Seal.</w:t>
      </w:r>
    </w:p>
    <w:p w14:paraId="000001F3" w14:textId="24B6B0BD" w:rsidR="001E6F23" w:rsidRPr="00886E17" w:rsidRDefault="00000000" w:rsidP="00886E17">
      <w:pPr>
        <w:pStyle w:val="ListParagraph"/>
        <w:numPr>
          <w:ilvl w:val="0"/>
          <w:numId w:val="121"/>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The Board of Directors may adopt a corporate seal which shall be in the form of a circle and shall bear the full name of DYSA and the year and state of its in</w:t>
      </w:r>
      <w:r w:rsidR="00886E17">
        <w:rPr>
          <w:rFonts w:asciiTheme="majorHAnsi" w:eastAsia="Times New Roman" w:hAnsiTheme="majorHAnsi" w:cstheme="majorHAnsi"/>
          <w:color w:val="0C0D0C"/>
          <w:sz w:val="24"/>
          <w:szCs w:val="24"/>
        </w:rPr>
        <w:t>corporation</w:t>
      </w:r>
      <w:r w:rsidRPr="00886E17">
        <w:rPr>
          <w:rFonts w:asciiTheme="majorHAnsi" w:eastAsia="Times New Roman" w:hAnsiTheme="majorHAnsi" w:cstheme="majorHAnsi"/>
          <w:color w:val="0C0D0C"/>
          <w:sz w:val="24"/>
          <w:szCs w:val="24"/>
        </w:rPr>
        <w:t>.</w:t>
      </w:r>
    </w:p>
    <w:p w14:paraId="1E07DA6D" w14:textId="77777777" w:rsidR="00AF05E3" w:rsidRPr="00886E17" w:rsidRDefault="00AF05E3" w:rsidP="00AF05E3">
      <w:pPr>
        <w:pStyle w:val="ListParagraph"/>
        <w:tabs>
          <w:tab w:val="left" w:pos="1552"/>
          <w:tab w:val="right" w:pos="8928"/>
        </w:tabs>
        <w:spacing w:line="240" w:lineRule="auto"/>
        <w:rPr>
          <w:rFonts w:asciiTheme="majorHAnsi" w:eastAsia="Times New Roman" w:hAnsiTheme="majorHAnsi" w:cstheme="majorHAnsi"/>
          <w:sz w:val="24"/>
          <w:szCs w:val="24"/>
        </w:rPr>
      </w:pPr>
    </w:p>
    <w:p w14:paraId="32EFEE32" w14:textId="05EC43E2" w:rsidR="00D46C67" w:rsidRPr="00886E17" w:rsidRDefault="00000000" w:rsidP="00D46C67">
      <w:pPr>
        <w:tabs>
          <w:tab w:val="left" w:pos="1552"/>
          <w:tab w:val="right" w:pos="8928"/>
        </w:tabs>
        <w:spacing w:line="240" w:lineRule="auto"/>
        <w:rPr>
          <w:rFonts w:asciiTheme="majorHAnsi" w:eastAsia="Times New Roman" w:hAnsiTheme="majorHAnsi" w:cstheme="majorHAnsi"/>
          <w:b/>
          <w:color w:val="0C0D0C"/>
          <w:sz w:val="24"/>
          <w:szCs w:val="24"/>
        </w:rPr>
      </w:pPr>
      <w:r w:rsidRPr="00886E17">
        <w:rPr>
          <w:rFonts w:asciiTheme="majorHAnsi" w:eastAsia="Times New Roman" w:hAnsiTheme="majorHAnsi" w:cstheme="majorHAnsi"/>
          <w:b/>
          <w:color w:val="0C0D0C"/>
          <w:sz w:val="24"/>
          <w:szCs w:val="24"/>
        </w:rPr>
        <w:t xml:space="preserve">9.02. Fiscal Year. </w:t>
      </w:r>
    </w:p>
    <w:p w14:paraId="000001F4" w14:textId="728D5482" w:rsidR="001E6F23" w:rsidRPr="00886E17" w:rsidRDefault="00000000" w:rsidP="00886E17">
      <w:pPr>
        <w:pStyle w:val="ListParagraph"/>
        <w:numPr>
          <w:ilvl w:val="0"/>
          <w:numId w:val="121"/>
        </w:numPr>
        <w:tabs>
          <w:tab w:val="left" w:pos="1552"/>
          <w:tab w:val="right" w:pos="8928"/>
        </w:tabs>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The fiscal year of DYSA shall be determined, and may be changed, by resolution of the Board of Directors.</w:t>
      </w:r>
    </w:p>
    <w:p w14:paraId="000001F5" w14:textId="77777777" w:rsidR="001E6F23" w:rsidRPr="00886E17" w:rsidRDefault="001E6F23" w:rsidP="00D46C67">
      <w:pPr>
        <w:spacing w:line="240" w:lineRule="auto"/>
        <w:rPr>
          <w:rFonts w:asciiTheme="majorHAnsi" w:eastAsia="Times New Roman" w:hAnsiTheme="majorHAnsi" w:cstheme="majorHAnsi"/>
          <w:sz w:val="24"/>
          <w:szCs w:val="24"/>
          <w:u w:val="single"/>
        </w:rPr>
      </w:pPr>
    </w:p>
    <w:p w14:paraId="000001F6" w14:textId="7FE43BF5" w:rsidR="001E6F23" w:rsidRPr="00886E17" w:rsidRDefault="00000000">
      <w:pPr>
        <w:spacing w:line="211" w:lineRule="auto"/>
        <w:rPr>
          <w:rFonts w:asciiTheme="majorHAnsi" w:eastAsia="Times New Roman" w:hAnsiTheme="majorHAnsi" w:cstheme="majorHAnsi"/>
          <w:b/>
          <w:color w:val="0C0D0C"/>
          <w:sz w:val="24"/>
          <w:szCs w:val="24"/>
          <w:u w:val="single"/>
        </w:rPr>
      </w:pPr>
      <w:r w:rsidRPr="00886E17">
        <w:rPr>
          <w:rFonts w:asciiTheme="majorHAnsi" w:eastAsia="Times New Roman" w:hAnsiTheme="majorHAnsi" w:cstheme="majorHAnsi"/>
          <w:b/>
          <w:color w:val="0C0D0C"/>
          <w:sz w:val="24"/>
          <w:szCs w:val="24"/>
          <w:u w:val="single"/>
        </w:rPr>
        <w:t>ARTICLE 10.</w:t>
      </w:r>
      <w:r w:rsidR="004171D0">
        <w:rPr>
          <w:rFonts w:asciiTheme="majorHAnsi" w:eastAsia="Times New Roman" w:hAnsiTheme="majorHAnsi" w:cstheme="majorHAnsi"/>
          <w:b/>
          <w:color w:val="0C0D0C"/>
          <w:sz w:val="24"/>
          <w:szCs w:val="24"/>
          <w:u w:val="single"/>
        </w:rPr>
        <w:t xml:space="preserve"> </w:t>
      </w:r>
      <w:r w:rsidRPr="00886E17">
        <w:rPr>
          <w:rFonts w:asciiTheme="majorHAnsi" w:eastAsia="Times New Roman" w:hAnsiTheme="majorHAnsi" w:cstheme="majorHAnsi"/>
          <w:b/>
          <w:color w:val="0C0D0C"/>
          <w:sz w:val="24"/>
          <w:szCs w:val="24"/>
          <w:u w:val="single"/>
        </w:rPr>
        <w:t>INDEMNIFICATION</w:t>
      </w:r>
    </w:p>
    <w:p w14:paraId="000001F7" w14:textId="3BB38BCD" w:rsidR="001E6F23" w:rsidRPr="00886E17" w:rsidRDefault="001E6F23">
      <w:pPr>
        <w:spacing w:line="211" w:lineRule="auto"/>
        <w:rPr>
          <w:rFonts w:asciiTheme="majorHAnsi" w:eastAsia="Times New Roman" w:hAnsiTheme="majorHAnsi" w:cstheme="majorHAnsi"/>
          <w:b/>
          <w:color w:val="0C0D0C"/>
          <w:sz w:val="24"/>
          <w:szCs w:val="24"/>
          <w:u w:val="single"/>
        </w:rPr>
      </w:pPr>
    </w:p>
    <w:p w14:paraId="000001F8" w14:textId="31C2D43D" w:rsidR="001E6F23" w:rsidRPr="00886E17" w:rsidRDefault="00000000" w:rsidP="00D46C67">
      <w:pPr>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bCs/>
          <w:color w:val="0C0D0C"/>
          <w:sz w:val="24"/>
          <w:szCs w:val="24"/>
        </w:rPr>
        <w:t>DYSA</w:t>
      </w:r>
      <w:r w:rsidRPr="00886E17">
        <w:rPr>
          <w:rFonts w:asciiTheme="majorHAnsi" w:eastAsia="Times New Roman" w:hAnsiTheme="majorHAnsi" w:cstheme="majorHAnsi"/>
          <w:color w:val="0C0D0C"/>
          <w:sz w:val="24"/>
          <w:szCs w:val="24"/>
        </w:rPr>
        <w:t xml:space="preserve"> shall, to the extent legally permissible, indemnify each person who may serve or who has served at any time as an Officer, Director, or employee of DYSA against all expenses and liabilities, including, without limitation, counsel fees, judgments, fines, excise taxes, penalties and settlement payments, reasonably incurred by or imposed upon such person in connection with any threatened, pending or completed action, suit or proceeding in which he or she may become involved by reason of his or her service in such capacity; provided that no indemnification shall be provided for any such person with respect to any matter as to which he or she shall have been finally adjudicated in any proceeding not to have acted in good faith in the reasonable belief that such action was in the best interests of DYSA; and further provided that any compromise or settlement payment shall be approved by a majority vote of a quorum of directors who are not at that time parties to the proceeding.</w:t>
      </w:r>
    </w:p>
    <w:p w14:paraId="000001F9" w14:textId="77777777" w:rsidR="001E6F23" w:rsidRPr="00886E17" w:rsidRDefault="001E6F23">
      <w:pPr>
        <w:spacing w:line="240" w:lineRule="auto"/>
        <w:rPr>
          <w:rFonts w:asciiTheme="majorHAnsi" w:eastAsia="Times New Roman" w:hAnsiTheme="majorHAnsi" w:cstheme="majorHAnsi"/>
          <w:color w:val="0C0D0C"/>
          <w:sz w:val="24"/>
          <w:szCs w:val="24"/>
        </w:rPr>
      </w:pPr>
    </w:p>
    <w:p w14:paraId="000001FA" w14:textId="1A54F2CB" w:rsidR="001E6F23" w:rsidRPr="00886E17" w:rsidRDefault="00000000" w:rsidP="00D46C67">
      <w:pPr>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The indemnification provided hereunder shall insure to the benefit of the heirs, executors and administrators of persons entitled to indemnification hereunder. The right of indemnification under this Article shall be in addition to and not exclusive of all other rights to which any person may be entitled. No amendment or repeal of the provisions of this Article which adversely affects the right of an indemnified person under this Article shall apply to such person with respect to those acts or omissions which occurred at any time prior to such amendment or repeal, unless such amendment or repeal was voted by or was made with the written consent of such indemnified person.</w:t>
      </w:r>
    </w:p>
    <w:p w14:paraId="000001FB" w14:textId="77777777" w:rsidR="001E6F23" w:rsidRPr="00886E17" w:rsidRDefault="001E6F23">
      <w:pPr>
        <w:spacing w:line="240" w:lineRule="auto"/>
        <w:rPr>
          <w:rFonts w:asciiTheme="majorHAnsi" w:eastAsia="Times New Roman" w:hAnsiTheme="majorHAnsi" w:cstheme="majorHAnsi"/>
          <w:color w:val="0C0D0C"/>
          <w:sz w:val="24"/>
          <w:szCs w:val="24"/>
        </w:rPr>
      </w:pPr>
    </w:p>
    <w:p w14:paraId="000001FC" w14:textId="51372712" w:rsidR="001E6F23" w:rsidRPr="00886E17" w:rsidRDefault="00000000" w:rsidP="00D46C67">
      <w:pPr>
        <w:spacing w:line="240" w:lineRule="auto"/>
        <w:rPr>
          <w:rFonts w:asciiTheme="majorHAnsi" w:eastAsia="Times New Roman" w:hAnsiTheme="majorHAnsi" w:cstheme="majorHAnsi"/>
          <w:sz w:val="24"/>
          <w:szCs w:val="24"/>
        </w:rPr>
      </w:pPr>
      <w:r w:rsidRPr="00886E17">
        <w:rPr>
          <w:rFonts w:asciiTheme="majorHAnsi" w:eastAsia="Times New Roman" w:hAnsiTheme="majorHAnsi" w:cstheme="majorHAnsi"/>
          <w:color w:val="0C0D0C"/>
          <w:sz w:val="24"/>
          <w:szCs w:val="24"/>
        </w:rPr>
        <w:t>This Article constitutes a contract between DYSA and the indemnified Officers, Directors, and employees. No amendment or repeal of the provisions of this Article which adversely affects the right of an indemnified officer, director, or employee under this Article shall apply to such officer, director, or employee with respect to those acts or omissions which occurred at any time prior to such amendment or repeal.</w:t>
      </w:r>
    </w:p>
    <w:p w14:paraId="000001FD" w14:textId="77777777" w:rsidR="001E6F23" w:rsidRPr="00886E17" w:rsidRDefault="001E6F23" w:rsidP="00D46C67">
      <w:pPr>
        <w:spacing w:line="204" w:lineRule="auto"/>
        <w:rPr>
          <w:rFonts w:asciiTheme="majorHAnsi" w:eastAsia="Times New Roman" w:hAnsiTheme="majorHAnsi" w:cstheme="majorHAnsi"/>
          <w:sz w:val="24"/>
          <w:szCs w:val="24"/>
        </w:rPr>
      </w:pPr>
    </w:p>
    <w:p w14:paraId="000001FE" w14:textId="71DD1F03" w:rsidR="001E6F23" w:rsidRPr="00886E17" w:rsidRDefault="00000000" w:rsidP="00D46C67">
      <w:pPr>
        <w:spacing w:line="211" w:lineRule="auto"/>
        <w:rPr>
          <w:rFonts w:asciiTheme="majorHAnsi" w:eastAsia="Times New Roman" w:hAnsiTheme="majorHAnsi" w:cstheme="majorHAnsi"/>
          <w:sz w:val="24"/>
          <w:szCs w:val="24"/>
          <w:u w:val="single"/>
        </w:rPr>
      </w:pPr>
      <w:r w:rsidRPr="00886E17">
        <w:rPr>
          <w:rFonts w:asciiTheme="majorHAnsi" w:eastAsia="Times New Roman" w:hAnsiTheme="majorHAnsi" w:cstheme="majorHAnsi"/>
          <w:b/>
          <w:color w:val="0C0D0C"/>
          <w:sz w:val="24"/>
          <w:szCs w:val="24"/>
          <w:u w:val="single"/>
        </w:rPr>
        <w:t>ARTICLE 11.</w:t>
      </w:r>
      <w:r w:rsidR="004171D0">
        <w:rPr>
          <w:rFonts w:asciiTheme="majorHAnsi" w:eastAsia="Times New Roman" w:hAnsiTheme="majorHAnsi" w:cstheme="majorHAnsi"/>
          <w:b/>
          <w:color w:val="0C0D0C"/>
          <w:sz w:val="24"/>
          <w:szCs w:val="24"/>
          <w:u w:val="single"/>
        </w:rPr>
        <w:t xml:space="preserve"> </w:t>
      </w:r>
      <w:r w:rsidRPr="00886E17">
        <w:rPr>
          <w:rFonts w:asciiTheme="majorHAnsi" w:eastAsia="Times New Roman" w:hAnsiTheme="majorHAnsi" w:cstheme="majorHAnsi"/>
          <w:b/>
          <w:color w:val="0C0D0C"/>
          <w:sz w:val="24"/>
          <w:szCs w:val="24"/>
          <w:u w:val="single"/>
        </w:rPr>
        <w:t>AMENDMENTS</w:t>
      </w:r>
    </w:p>
    <w:p w14:paraId="000001FF" w14:textId="77777777" w:rsidR="001E6F23" w:rsidRPr="00886E17" w:rsidRDefault="001E6F23">
      <w:pPr>
        <w:spacing w:line="211" w:lineRule="auto"/>
        <w:rPr>
          <w:rFonts w:asciiTheme="majorHAnsi" w:eastAsia="Times New Roman" w:hAnsiTheme="majorHAnsi" w:cstheme="majorHAnsi"/>
          <w:b/>
          <w:color w:val="0C0D0C"/>
          <w:sz w:val="24"/>
          <w:szCs w:val="24"/>
          <w:u w:val="single"/>
        </w:rPr>
      </w:pPr>
    </w:p>
    <w:p w14:paraId="0000020D" w14:textId="639F9553" w:rsidR="001E6F23" w:rsidRPr="00886E17" w:rsidRDefault="00000000" w:rsidP="00D46C67">
      <w:pPr>
        <w:spacing w:line="240" w:lineRule="auto"/>
        <w:rPr>
          <w:rFonts w:asciiTheme="majorHAnsi" w:hAnsiTheme="majorHAnsi" w:cstheme="majorHAnsi"/>
          <w:sz w:val="24"/>
          <w:szCs w:val="24"/>
        </w:rPr>
      </w:pPr>
      <w:r w:rsidRPr="00886E17">
        <w:rPr>
          <w:rFonts w:asciiTheme="majorHAnsi" w:eastAsia="Times New Roman" w:hAnsiTheme="majorHAnsi" w:cstheme="majorHAnsi"/>
          <w:color w:val="0C0D0C"/>
          <w:sz w:val="24"/>
          <w:szCs w:val="24"/>
        </w:rPr>
        <w:lastRenderedPageBreak/>
        <w:t xml:space="preserve">New Bylaws may be </w:t>
      </w:r>
      <w:proofErr w:type="gramStart"/>
      <w:r w:rsidRPr="00886E17">
        <w:rPr>
          <w:rFonts w:asciiTheme="majorHAnsi" w:eastAsia="Times New Roman" w:hAnsiTheme="majorHAnsi" w:cstheme="majorHAnsi"/>
          <w:color w:val="0C0D0C"/>
          <w:sz w:val="24"/>
          <w:szCs w:val="24"/>
        </w:rPr>
        <w:t>adopted</w:t>
      </w:r>
      <w:proofErr w:type="gramEnd"/>
      <w:r w:rsidRPr="00886E17">
        <w:rPr>
          <w:rFonts w:asciiTheme="majorHAnsi" w:eastAsia="Times New Roman" w:hAnsiTheme="majorHAnsi" w:cstheme="majorHAnsi"/>
          <w:color w:val="0C0D0C"/>
          <w:sz w:val="24"/>
          <w:szCs w:val="24"/>
        </w:rPr>
        <w:t xml:space="preserve"> or these Bylaws may be amended or repealed by the affirmative vote of a majority of the Board of Directors or by the written consent thereof, except as otherwise provided by law or by the Articles of Incorporation</w:t>
      </w:r>
      <w:r w:rsidR="00D46C67" w:rsidRPr="00886E17">
        <w:rPr>
          <w:rFonts w:asciiTheme="majorHAnsi" w:eastAsia="Times New Roman" w:hAnsiTheme="majorHAnsi" w:cstheme="majorHAnsi"/>
          <w:color w:val="0C0D0C"/>
          <w:sz w:val="24"/>
          <w:szCs w:val="24"/>
        </w:rPr>
        <w:t>.</w:t>
      </w:r>
    </w:p>
    <w:sectPr w:rsidR="001E6F23" w:rsidRPr="00886E17" w:rsidSect="00D46C6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65352" w14:textId="77777777" w:rsidR="000C37A2" w:rsidRDefault="000C37A2">
      <w:pPr>
        <w:spacing w:line="240" w:lineRule="auto"/>
      </w:pPr>
      <w:r>
        <w:separator/>
      </w:r>
    </w:p>
    <w:p w14:paraId="5FE734E6" w14:textId="77777777" w:rsidR="000C37A2" w:rsidRDefault="000C37A2"/>
  </w:endnote>
  <w:endnote w:type="continuationSeparator" w:id="0">
    <w:p w14:paraId="4BE20DFE" w14:textId="77777777" w:rsidR="000C37A2" w:rsidRDefault="000C37A2">
      <w:pPr>
        <w:spacing w:line="240" w:lineRule="auto"/>
      </w:pPr>
      <w:r>
        <w:continuationSeparator/>
      </w:r>
    </w:p>
    <w:p w14:paraId="3A3F9DF1" w14:textId="77777777" w:rsidR="000C37A2" w:rsidRDefault="000C37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Quattrocento Sans">
    <w:charset w:val="00"/>
    <w:family w:val="swiss"/>
    <w:pitch w:val="variable"/>
    <w:sig w:usb0="800000BF" w:usb1="4000005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0F" w14:textId="14A1BA00" w:rsidR="001E6F23" w:rsidRDefault="00000000" w:rsidP="00D46C67">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B3601D">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887A6" w14:textId="77777777" w:rsidR="000C37A2" w:rsidRDefault="000C37A2">
      <w:pPr>
        <w:spacing w:line="240" w:lineRule="auto"/>
      </w:pPr>
      <w:r>
        <w:separator/>
      </w:r>
    </w:p>
    <w:p w14:paraId="0258F900" w14:textId="77777777" w:rsidR="000C37A2" w:rsidRDefault="000C37A2"/>
  </w:footnote>
  <w:footnote w:type="continuationSeparator" w:id="0">
    <w:p w14:paraId="1D07C424" w14:textId="77777777" w:rsidR="000C37A2" w:rsidRDefault="000C37A2">
      <w:pPr>
        <w:spacing w:line="240" w:lineRule="auto"/>
      </w:pPr>
      <w:r>
        <w:continuationSeparator/>
      </w:r>
    </w:p>
    <w:p w14:paraId="4DFC4A88" w14:textId="77777777" w:rsidR="000C37A2" w:rsidRDefault="000C37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0E" w14:textId="77777777" w:rsidR="001E6F23" w:rsidRDefault="001E6F23">
    <w:pPr>
      <w:pBdr>
        <w:top w:val="nil"/>
        <w:left w:val="nil"/>
        <w:bottom w:val="nil"/>
        <w:right w:val="nil"/>
        <w:between w:val="nil"/>
      </w:pBdr>
      <w:spacing w:line="240" w:lineRule="auto"/>
      <w:rPr>
        <w:rFonts w:ascii="Quattrocento Sans" w:eastAsia="Quattrocento Sans" w:hAnsi="Quattrocento Sans" w:cs="Quattrocento Sans"/>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C7BEF"/>
    <w:multiLevelType w:val="multilevel"/>
    <w:tmpl w:val="56125700"/>
    <w:lvl w:ilvl="0">
      <w:start w:val="1"/>
      <w:numFmt w:val="bullet"/>
      <w:lvlText w:val="●"/>
      <w:lvlJc w:val="left"/>
      <w:pPr>
        <w:ind w:left="720" w:hanging="360"/>
      </w:pPr>
      <w:rPr>
        <w:u w:val="none"/>
      </w:rPr>
    </w:lvl>
    <w:lvl w:ilvl="1">
      <w:start w:val="1"/>
      <w:numFmt w:val="bullet"/>
      <w:lvlText w:val=""/>
      <w:lvlJc w:val="left"/>
      <w:pPr>
        <w:ind w:left="720" w:hanging="360"/>
      </w:pPr>
      <w:rPr>
        <w:rFonts w:ascii="Symbol" w:hAnsi="Symbol" w:hint="default"/>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7270C00"/>
    <w:multiLevelType w:val="hybridMultilevel"/>
    <w:tmpl w:val="33A83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71252A"/>
    <w:multiLevelType w:val="multilevel"/>
    <w:tmpl w:val="09F8CC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FA3402"/>
    <w:multiLevelType w:val="multilevel"/>
    <w:tmpl w:val="EF80C2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8D878C6"/>
    <w:multiLevelType w:val="multilevel"/>
    <w:tmpl w:val="189C8646"/>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5" w15:restartNumberingAfterBreak="0">
    <w:nsid w:val="09AA5F11"/>
    <w:multiLevelType w:val="multilevel"/>
    <w:tmpl w:val="B4C6AFFE"/>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6" w15:restartNumberingAfterBreak="0">
    <w:nsid w:val="0AE36944"/>
    <w:multiLevelType w:val="multilevel"/>
    <w:tmpl w:val="6D26D6AE"/>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0B864193"/>
    <w:multiLevelType w:val="multilevel"/>
    <w:tmpl w:val="B2A056BA"/>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8" w15:restartNumberingAfterBreak="0">
    <w:nsid w:val="0D9F4B47"/>
    <w:multiLevelType w:val="multilevel"/>
    <w:tmpl w:val="4838EEEA"/>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0E0B7A6F"/>
    <w:multiLevelType w:val="hybridMultilevel"/>
    <w:tmpl w:val="601C9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2F4D9D"/>
    <w:multiLevelType w:val="multilevel"/>
    <w:tmpl w:val="9B2C77F8"/>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1" w15:restartNumberingAfterBreak="0">
    <w:nsid w:val="0FF37E5B"/>
    <w:multiLevelType w:val="multilevel"/>
    <w:tmpl w:val="56125700"/>
    <w:lvl w:ilvl="0">
      <w:start w:val="1"/>
      <w:numFmt w:val="bullet"/>
      <w:lvlText w:val="●"/>
      <w:lvlJc w:val="left"/>
      <w:pPr>
        <w:ind w:left="720" w:hanging="360"/>
      </w:pPr>
      <w:rPr>
        <w:u w:val="none"/>
      </w:rPr>
    </w:lvl>
    <w:lvl w:ilvl="1">
      <w:start w:val="1"/>
      <w:numFmt w:val="bullet"/>
      <w:lvlText w:val=""/>
      <w:lvlJc w:val="left"/>
      <w:pPr>
        <w:ind w:left="720" w:hanging="360"/>
      </w:pPr>
      <w:rPr>
        <w:rFonts w:ascii="Symbol" w:hAnsi="Symbol" w:hint="default"/>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1171478F"/>
    <w:multiLevelType w:val="multilevel"/>
    <w:tmpl w:val="044E70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2480587"/>
    <w:multiLevelType w:val="multilevel"/>
    <w:tmpl w:val="839C89BC"/>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4" w15:restartNumberingAfterBreak="0">
    <w:nsid w:val="149E2B0A"/>
    <w:multiLevelType w:val="multilevel"/>
    <w:tmpl w:val="56125700"/>
    <w:lvl w:ilvl="0">
      <w:start w:val="1"/>
      <w:numFmt w:val="bullet"/>
      <w:lvlText w:val="●"/>
      <w:lvlJc w:val="left"/>
      <w:pPr>
        <w:ind w:left="720" w:hanging="360"/>
      </w:pPr>
      <w:rPr>
        <w:u w:val="none"/>
      </w:rPr>
    </w:lvl>
    <w:lvl w:ilvl="1">
      <w:start w:val="1"/>
      <w:numFmt w:val="bullet"/>
      <w:lvlText w:val=""/>
      <w:lvlJc w:val="left"/>
      <w:pPr>
        <w:ind w:left="720" w:hanging="360"/>
      </w:pPr>
      <w:rPr>
        <w:rFonts w:ascii="Symbol" w:hAnsi="Symbol" w:hint="default"/>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19FC7CC2"/>
    <w:multiLevelType w:val="multilevel"/>
    <w:tmpl w:val="D5D4C9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1B33347A"/>
    <w:multiLevelType w:val="multilevel"/>
    <w:tmpl w:val="56125700"/>
    <w:lvl w:ilvl="0">
      <w:start w:val="1"/>
      <w:numFmt w:val="bullet"/>
      <w:lvlText w:val="●"/>
      <w:lvlJc w:val="left"/>
      <w:pPr>
        <w:ind w:left="720" w:hanging="360"/>
      </w:pPr>
      <w:rPr>
        <w:u w:val="none"/>
      </w:rPr>
    </w:lvl>
    <w:lvl w:ilvl="1">
      <w:start w:val="1"/>
      <w:numFmt w:val="bullet"/>
      <w:lvlText w:val=""/>
      <w:lvlJc w:val="left"/>
      <w:pPr>
        <w:ind w:left="720" w:hanging="360"/>
      </w:pPr>
      <w:rPr>
        <w:rFonts w:ascii="Symbol" w:hAnsi="Symbol" w:hint="default"/>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1C2206D3"/>
    <w:multiLevelType w:val="multilevel"/>
    <w:tmpl w:val="0A20D74A"/>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8" w15:restartNumberingAfterBreak="0">
    <w:nsid w:val="1C4C3EA8"/>
    <w:multiLevelType w:val="multilevel"/>
    <w:tmpl w:val="F3A815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1D3374C9"/>
    <w:multiLevelType w:val="hybridMultilevel"/>
    <w:tmpl w:val="0898FC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F6D4780"/>
    <w:multiLevelType w:val="multilevel"/>
    <w:tmpl w:val="56125700"/>
    <w:lvl w:ilvl="0">
      <w:start w:val="1"/>
      <w:numFmt w:val="bullet"/>
      <w:lvlText w:val="●"/>
      <w:lvlJc w:val="left"/>
      <w:pPr>
        <w:ind w:left="720" w:hanging="360"/>
      </w:pPr>
      <w:rPr>
        <w:u w:val="none"/>
      </w:rPr>
    </w:lvl>
    <w:lvl w:ilvl="1">
      <w:start w:val="1"/>
      <w:numFmt w:val="bullet"/>
      <w:lvlText w:val=""/>
      <w:lvlJc w:val="left"/>
      <w:pPr>
        <w:ind w:left="720" w:hanging="360"/>
      </w:pPr>
      <w:rPr>
        <w:rFonts w:ascii="Symbol" w:hAnsi="Symbol" w:hint="default"/>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1FC50993"/>
    <w:multiLevelType w:val="multilevel"/>
    <w:tmpl w:val="F10867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0812B3C"/>
    <w:multiLevelType w:val="multilevel"/>
    <w:tmpl w:val="BA04B462"/>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15:restartNumberingAfterBreak="0">
    <w:nsid w:val="20A878F6"/>
    <w:multiLevelType w:val="multilevel"/>
    <w:tmpl w:val="9472818A"/>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4" w15:restartNumberingAfterBreak="0">
    <w:nsid w:val="22455C7A"/>
    <w:multiLevelType w:val="multilevel"/>
    <w:tmpl w:val="ED685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57D6714"/>
    <w:multiLevelType w:val="multilevel"/>
    <w:tmpl w:val="8340B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5FA287A"/>
    <w:multiLevelType w:val="multilevel"/>
    <w:tmpl w:val="F90035FA"/>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7" w15:restartNumberingAfterBreak="0">
    <w:nsid w:val="261E1133"/>
    <w:multiLevelType w:val="multilevel"/>
    <w:tmpl w:val="56125700"/>
    <w:lvl w:ilvl="0">
      <w:start w:val="1"/>
      <w:numFmt w:val="bullet"/>
      <w:lvlText w:val="●"/>
      <w:lvlJc w:val="left"/>
      <w:pPr>
        <w:ind w:left="720" w:hanging="360"/>
      </w:pPr>
      <w:rPr>
        <w:u w:val="none"/>
      </w:rPr>
    </w:lvl>
    <w:lvl w:ilvl="1">
      <w:start w:val="1"/>
      <w:numFmt w:val="bullet"/>
      <w:lvlText w:val=""/>
      <w:lvlJc w:val="left"/>
      <w:pPr>
        <w:ind w:left="720" w:hanging="360"/>
      </w:pPr>
      <w:rPr>
        <w:rFonts w:ascii="Symbol" w:hAnsi="Symbol" w:hint="default"/>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2769150B"/>
    <w:multiLevelType w:val="multilevel"/>
    <w:tmpl w:val="D0C0E41E"/>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9" w15:restartNumberingAfterBreak="0">
    <w:nsid w:val="28F02CE2"/>
    <w:multiLevelType w:val="multilevel"/>
    <w:tmpl w:val="10086F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9740B99"/>
    <w:multiLevelType w:val="multilevel"/>
    <w:tmpl w:val="4522A0B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15:restartNumberingAfterBreak="0">
    <w:nsid w:val="2A9023A5"/>
    <w:multiLevelType w:val="multilevel"/>
    <w:tmpl w:val="6180F3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B4407CC"/>
    <w:multiLevelType w:val="multilevel"/>
    <w:tmpl w:val="AF20EE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 w15:restartNumberingAfterBreak="0">
    <w:nsid w:val="2BCD0841"/>
    <w:multiLevelType w:val="multilevel"/>
    <w:tmpl w:val="C68EAC66"/>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34" w15:restartNumberingAfterBreak="0">
    <w:nsid w:val="2C683E3D"/>
    <w:multiLevelType w:val="multilevel"/>
    <w:tmpl w:val="D18C68F6"/>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35" w15:restartNumberingAfterBreak="0">
    <w:nsid w:val="2D943594"/>
    <w:multiLevelType w:val="multilevel"/>
    <w:tmpl w:val="56C2E9BA"/>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6" w15:restartNumberingAfterBreak="0">
    <w:nsid w:val="2DD511C7"/>
    <w:multiLevelType w:val="multilevel"/>
    <w:tmpl w:val="797C0054"/>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37" w15:restartNumberingAfterBreak="0">
    <w:nsid w:val="2EC86428"/>
    <w:multiLevelType w:val="multilevel"/>
    <w:tmpl w:val="32E4C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2EDB4C4E"/>
    <w:multiLevelType w:val="multilevel"/>
    <w:tmpl w:val="0C0C6E9A"/>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9" w15:restartNumberingAfterBreak="0">
    <w:nsid w:val="2F2E467A"/>
    <w:multiLevelType w:val="multilevel"/>
    <w:tmpl w:val="F7ECE528"/>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40" w15:restartNumberingAfterBreak="0">
    <w:nsid w:val="2F602FC8"/>
    <w:multiLevelType w:val="multilevel"/>
    <w:tmpl w:val="A932928E"/>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41" w15:restartNumberingAfterBreak="0">
    <w:nsid w:val="2FA91510"/>
    <w:multiLevelType w:val="multilevel"/>
    <w:tmpl w:val="8384C36A"/>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42" w15:restartNumberingAfterBreak="0">
    <w:nsid w:val="30032550"/>
    <w:multiLevelType w:val="multilevel"/>
    <w:tmpl w:val="3D36B910"/>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43" w15:restartNumberingAfterBreak="0">
    <w:nsid w:val="31276089"/>
    <w:multiLevelType w:val="multilevel"/>
    <w:tmpl w:val="4B6E34D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4" w15:restartNumberingAfterBreak="0">
    <w:nsid w:val="32A805B3"/>
    <w:multiLevelType w:val="multilevel"/>
    <w:tmpl w:val="8DAEE7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33CF490C"/>
    <w:multiLevelType w:val="multilevel"/>
    <w:tmpl w:val="4F165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34833A1D"/>
    <w:multiLevelType w:val="multilevel"/>
    <w:tmpl w:val="6908CA4C"/>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7" w15:restartNumberingAfterBreak="0">
    <w:nsid w:val="366A4107"/>
    <w:multiLevelType w:val="multilevel"/>
    <w:tmpl w:val="D09ECA7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8" w15:restartNumberingAfterBreak="0">
    <w:nsid w:val="38735540"/>
    <w:multiLevelType w:val="multilevel"/>
    <w:tmpl w:val="79E60D96"/>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49" w15:restartNumberingAfterBreak="0">
    <w:nsid w:val="38E01F5E"/>
    <w:multiLevelType w:val="multilevel"/>
    <w:tmpl w:val="408A4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392D38D8"/>
    <w:multiLevelType w:val="multilevel"/>
    <w:tmpl w:val="56125700"/>
    <w:lvl w:ilvl="0">
      <w:start w:val="1"/>
      <w:numFmt w:val="bullet"/>
      <w:lvlText w:val="●"/>
      <w:lvlJc w:val="left"/>
      <w:pPr>
        <w:ind w:left="720" w:hanging="360"/>
      </w:pPr>
      <w:rPr>
        <w:u w:val="none"/>
      </w:rPr>
    </w:lvl>
    <w:lvl w:ilvl="1">
      <w:start w:val="1"/>
      <w:numFmt w:val="bullet"/>
      <w:lvlText w:val=""/>
      <w:lvlJc w:val="left"/>
      <w:pPr>
        <w:ind w:left="720" w:hanging="360"/>
      </w:pPr>
      <w:rPr>
        <w:rFonts w:ascii="Symbol" w:hAnsi="Symbol" w:hint="default"/>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15:restartNumberingAfterBreak="0">
    <w:nsid w:val="3A5E6896"/>
    <w:multiLevelType w:val="multilevel"/>
    <w:tmpl w:val="118EF0FE"/>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2" w15:restartNumberingAfterBreak="0">
    <w:nsid w:val="3AB748E3"/>
    <w:multiLevelType w:val="multilevel"/>
    <w:tmpl w:val="DC1CAB8C"/>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15:restartNumberingAfterBreak="0">
    <w:nsid w:val="3BC075D0"/>
    <w:multiLevelType w:val="hybridMultilevel"/>
    <w:tmpl w:val="457E4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BD87CC1"/>
    <w:multiLevelType w:val="multilevel"/>
    <w:tmpl w:val="83667E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3BEA3F25"/>
    <w:multiLevelType w:val="multilevel"/>
    <w:tmpl w:val="70807598"/>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56" w15:restartNumberingAfterBreak="0">
    <w:nsid w:val="3D522A09"/>
    <w:multiLevelType w:val="multilevel"/>
    <w:tmpl w:val="943077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3D912E48"/>
    <w:multiLevelType w:val="multilevel"/>
    <w:tmpl w:val="751C1DDC"/>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58" w15:restartNumberingAfterBreak="0">
    <w:nsid w:val="3EE4744A"/>
    <w:multiLevelType w:val="multilevel"/>
    <w:tmpl w:val="284C5C90"/>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59" w15:restartNumberingAfterBreak="0">
    <w:nsid w:val="3FC94394"/>
    <w:multiLevelType w:val="multilevel"/>
    <w:tmpl w:val="7704447C"/>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60" w15:restartNumberingAfterBreak="0">
    <w:nsid w:val="3FD106BE"/>
    <w:multiLevelType w:val="multilevel"/>
    <w:tmpl w:val="94368868"/>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1" w15:restartNumberingAfterBreak="0">
    <w:nsid w:val="41151495"/>
    <w:multiLevelType w:val="multilevel"/>
    <w:tmpl w:val="8E7A6884"/>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62" w15:restartNumberingAfterBreak="0">
    <w:nsid w:val="41B20955"/>
    <w:multiLevelType w:val="multilevel"/>
    <w:tmpl w:val="7876D1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421151A2"/>
    <w:multiLevelType w:val="multilevel"/>
    <w:tmpl w:val="082E4A9C"/>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64" w15:restartNumberingAfterBreak="0">
    <w:nsid w:val="4605000F"/>
    <w:multiLevelType w:val="multilevel"/>
    <w:tmpl w:val="D556DDE2"/>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5" w15:restartNumberingAfterBreak="0">
    <w:nsid w:val="46991FE8"/>
    <w:multiLevelType w:val="multilevel"/>
    <w:tmpl w:val="6140722A"/>
    <w:lvl w:ilvl="0">
      <w:start w:val="1"/>
      <w:numFmt w:val="decimal"/>
      <w:lvlText w:val="%1."/>
      <w:lvlJc w:val="left"/>
      <w:pPr>
        <w:ind w:left="720" w:hanging="720"/>
      </w:pPr>
      <w:rPr>
        <w:rFonts w:ascii="Times New Roman" w:eastAsia="Times New Roman" w:hAnsi="Times New Roman" w:cs="Times New Roman"/>
        <w:strike w:val="0"/>
        <w:color w:val="0C0D0C"/>
        <w:sz w:val="24"/>
        <w:szCs w:val="24"/>
        <w:vertAlign w:val="baseline"/>
      </w:rPr>
    </w:lvl>
    <w:lvl w:ilvl="1">
      <w:numFmt w:val="lowerLetter"/>
      <w:lvlText w:val="%2."/>
      <w:lvlJc w:val="left"/>
      <w:pPr>
        <w:ind w:left="0" w:firstLine="0"/>
      </w:pPr>
    </w:lvl>
    <w:lvl w:ilvl="2">
      <w:numFmt w:val="lowerRoman"/>
      <w:lvlText w:val="%3."/>
      <w:lvlJc w:val="right"/>
      <w:pPr>
        <w:ind w:left="0" w:firstLine="0"/>
      </w:pPr>
    </w:lvl>
    <w:lvl w:ilvl="3">
      <w:numFmt w:val="decimal"/>
      <w:lvlText w:val="%4."/>
      <w:lvlJc w:val="left"/>
      <w:pPr>
        <w:ind w:left="0" w:firstLine="0"/>
      </w:pPr>
    </w:lvl>
    <w:lvl w:ilvl="4">
      <w:numFmt w:val="lowerLetter"/>
      <w:lvlText w:val="%5."/>
      <w:lvlJc w:val="left"/>
      <w:pPr>
        <w:ind w:left="0" w:firstLine="0"/>
      </w:pPr>
    </w:lvl>
    <w:lvl w:ilvl="5">
      <w:numFmt w:val="lowerRoman"/>
      <w:lvlText w:val="%6."/>
      <w:lvlJc w:val="right"/>
      <w:pPr>
        <w:ind w:left="0" w:firstLine="0"/>
      </w:pPr>
    </w:lvl>
    <w:lvl w:ilvl="6">
      <w:numFmt w:val="decimal"/>
      <w:lvlText w:val="%7."/>
      <w:lvlJc w:val="left"/>
      <w:pPr>
        <w:ind w:left="0" w:firstLine="0"/>
      </w:pPr>
    </w:lvl>
    <w:lvl w:ilvl="7">
      <w:numFmt w:val="lowerLetter"/>
      <w:lvlText w:val="%8."/>
      <w:lvlJc w:val="left"/>
      <w:pPr>
        <w:ind w:left="0" w:firstLine="0"/>
      </w:pPr>
    </w:lvl>
    <w:lvl w:ilvl="8">
      <w:numFmt w:val="lowerRoman"/>
      <w:lvlText w:val="%9."/>
      <w:lvlJc w:val="right"/>
      <w:pPr>
        <w:ind w:left="0" w:firstLine="0"/>
      </w:pPr>
    </w:lvl>
  </w:abstractNum>
  <w:abstractNum w:abstractNumId="66" w15:restartNumberingAfterBreak="0">
    <w:nsid w:val="47BC2FB5"/>
    <w:multiLevelType w:val="hybridMultilevel"/>
    <w:tmpl w:val="D9D0B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8BF1015"/>
    <w:multiLevelType w:val="multilevel"/>
    <w:tmpl w:val="4FBE8D66"/>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8" w15:restartNumberingAfterBreak="0">
    <w:nsid w:val="4B68095F"/>
    <w:multiLevelType w:val="multilevel"/>
    <w:tmpl w:val="51242F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4B7B647E"/>
    <w:multiLevelType w:val="multilevel"/>
    <w:tmpl w:val="0C2091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4B81629F"/>
    <w:multiLevelType w:val="multilevel"/>
    <w:tmpl w:val="5F501EE4"/>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71" w15:restartNumberingAfterBreak="0">
    <w:nsid w:val="4CD5450B"/>
    <w:multiLevelType w:val="multilevel"/>
    <w:tmpl w:val="D45EA532"/>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2" w15:restartNumberingAfterBreak="0">
    <w:nsid w:val="4D4E6965"/>
    <w:multiLevelType w:val="multilevel"/>
    <w:tmpl w:val="4A0AE8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4E5A06EC"/>
    <w:multiLevelType w:val="multilevel"/>
    <w:tmpl w:val="8086383C"/>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74" w15:restartNumberingAfterBreak="0">
    <w:nsid w:val="526A7AD6"/>
    <w:multiLevelType w:val="multilevel"/>
    <w:tmpl w:val="74709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52746933"/>
    <w:multiLevelType w:val="multilevel"/>
    <w:tmpl w:val="288248E0"/>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76" w15:restartNumberingAfterBreak="0">
    <w:nsid w:val="52F42B1D"/>
    <w:multiLevelType w:val="multilevel"/>
    <w:tmpl w:val="4A56569E"/>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77" w15:restartNumberingAfterBreak="0">
    <w:nsid w:val="530372F4"/>
    <w:multiLevelType w:val="hybridMultilevel"/>
    <w:tmpl w:val="80269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3355840"/>
    <w:multiLevelType w:val="multilevel"/>
    <w:tmpl w:val="B1160DE6"/>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9" w15:restartNumberingAfterBreak="0">
    <w:nsid w:val="5468725F"/>
    <w:multiLevelType w:val="multilevel"/>
    <w:tmpl w:val="D3701704"/>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0" w15:restartNumberingAfterBreak="0">
    <w:nsid w:val="547E2D6C"/>
    <w:multiLevelType w:val="multilevel"/>
    <w:tmpl w:val="56125700"/>
    <w:lvl w:ilvl="0">
      <w:start w:val="1"/>
      <w:numFmt w:val="bullet"/>
      <w:lvlText w:val="●"/>
      <w:lvlJc w:val="left"/>
      <w:pPr>
        <w:ind w:left="720" w:hanging="360"/>
      </w:pPr>
      <w:rPr>
        <w:u w:val="none"/>
      </w:rPr>
    </w:lvl>
    <w:lvl w:ilvl="1">
      <w:start w:val="1"/>
      <w:numFmt w:val="bullet"/>
      <w:lvlText w:val=""/>
      <w:lvlJc w:val="left"/>
      <w:pPr>
        <w:ind w:left="720" w:hanging="360"/>
      </w:pPr>
      <w:rPr>
        <w:rFonts w:ascii="Symbol" w:hAnsi="Symbol" w:hint="default"/>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1" w15:restartNumberingAfterBreak="0">
    <w:nsid w:val="54EF2D4E"/>
    <w:multiLevelType w:val="multilevel"/>
    <w:tmpl w:val="84BED3F2"/>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2" w15:restartNumberingAfterBreak="0">
    <w:nsid w:val="55492878"/>
    <w:multiLevelType w:val="hybridMultilevel"/>
    <w:tmpl w:val="5296D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5E873AF"/>
    <w:multiLevelType w:val="multilevel"/>
    <w:tmpl w:val="C2E42A7E"/>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4" w15:restartNumberingAfterBreak="0">
    <w:nsid w:val="55E87D39"/>
    <w:multiLevelType w:val="multilevel"/>
    <w:tmpl w:val="90FEDF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56B47A58"/>
    <w:multiLevelType w:val="multilevel"/>
    <w:tmpl w:val="BE4E4076"/>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86" w15:restartNumberingAfterBreak="0">
    <w:nsid w:val="578140A8"/>
    <w:multiLevelType w:val="multilevel"/>
    <w:tmpl w:val="472266C2"/>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87" w15:restartNumberingAfterBreak="0">
    <w:nsid w:val="5BF5102D"/>
    <w:multiLevelType w:val="multilevel"/>
    <w:tmpl w:val="973A368C"/>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8" w15:restartNumberingAfterBreak="0">
    <w:nsid w:val="5C561B1C"/>
    <w:multiLevelType w:val="multilevel"/>
    <w:tmpl w:val="90164562"/>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9" w15:restartNumberingAfterBreak="0">
    <w:nsid w:val="5DBD71EC"/>
    <w:multiLevelType w:val="multilevel"/>
    <w:tmpl w:val="7798888C"/>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90" w15:restartNumberingAfterBreak="0">
    <w:nsid w:val="5F1D1F67"/>
    <w:multiLevelType w:val="multilevel"/>
    <w:tmpl w:val="DEF638A0"/>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91" w15:restartNumberingAfterBreak="0">
    <w:nsid w:val="632973B7"/>
    <w:multiLevelType w:val="multilevel"/>
    <w:tmpl w:val="F38490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640B515A"/>
    <w:multiLevelType w:val="multilevel"/>
    <w:tmpl w:val="808ABC00"/>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3" w15:restartNumberingAfterBreak="0">
    <w:nsid w:val="664942DC"/>
    <w:multiLevelType w:val="multilevel"/>
    <w:tmpl w:val="687E2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66656D5E"/>
    <w:multiLevelType w:val="multilevel"/>
    <w:tmpl w:val="1B5CE826"/>
    <w:lvl w:ilvl="0">
      <w:start w:val="1"/>
      <w:numFmt w:val="decimal"/>
      <w:lvlText w:val="%1."/>
      <w:lvlJc w:val="left"/>
      <w:pPr>
        <w:ind w:left="552" w:hanging="552"/>
      </w:pPr>
      <w:rPr>
        <w:rFonts w:hint="default"/>
      </w:rPr>
    </w:lvl>
    <w:lvl w:ilvl="1">
      <w:start w:val="1"/>
      <w:numFmt w:val="decimalZero"/>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67A50135"/>
    <w:multiLevelType w:val="multilevel"/>
    <w:tmpl w:val="D77E9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67C82940"/>
    <w:multiLevelType w:val="multilevel"/>
    <w:tmpl w:val="8B1AD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68653BF0"/>
    <w:multiLevelType w:val="multilevel"/>
    <w:tmpl w:val="47E0B65A"/>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98" w15:restartNumberingAfterBreak="0">
    <w:nsid w:val="68C10F03"/>
    <w:multiLevelType w:val="multilevel"/>
    <w:tmpl w:val="24FEA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691D3BC5"/>
    <w:multiLevelType w:val="multilevel"/>
    <w:tmpl w:val="57165BBC"/>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00" w15:restartNumberingAfterBreak="0">
    <w:nsid w:val="6A3D6ECD"/>
    <w:multiLevelType w:val="multilevel"/>
    <w:tmpl w:val="E6107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6C1947C1"/>
    <w:multiLevelType w:val="multilevel"/>
    <w:tmpl w:val="1026F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6C233BE0"/>
    <w:multiLevelType w:val="multilevel"/>
    <w:tmpl w:val="56125700"/>
    <w:lvl w:ilvl="0">
      <w:start w:val="1"/>
      <w:numFmt w:val="bullet"/>
      <w:lvlText w:val="●"/>
      <w:lvlJc w:val="left"/>
      <w:pPr>
        <w:ind w:left="720" w:hanging="360"/>
      </w:pPr>
      <w:rPr>
        <w:u w:val="none"/>
      </w:rPr>
    </w:lvl>
    <w:lvl w:ilvl="1">
      <w:start w:val="1"/>
      <w:numFmt w:val="bullet"/>
      <w:lvlText w:val=""/>
      <w:lvlJc w:val="left"/>
      <w:pPr>
        <w:ind w:left="720" w:hanging="360"/>
      </w:pPr>
      <w:rPr>
        <w:rFonts w:ascii="Symbol" w:hAnsi="Symbol" w:hint="default"/>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3" w15:restartNumberingAfterBreak="0">
    <w:nsid w:val="6EC95B83"/>
    <w:multiLevelType w:val="multilevel"/>
    <w:tmpl w:val="09F2F7C2"/>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04" w15:restartNumberingAfterBreak="0">
    <w:nsid w:val="6F2C4721"/>
    <w:multiLevelType w:val="hybridMultilevel"/>
    <w:tmpl w:val="1CEA8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F7D5BFF"/>
    <w:multiLevelType w:val="multilevel"/>
    <w:tmpl w:val="38CC4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716052DD"/>
    <w:multiLevelType w:val="multilevel"/>
    <w:tmpl w:val="447CA8CA"/>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7" w15:restartNumberingAfterBreak="0">
    <w:nsid w:val="71E106B6"/>
    <w:multiLevelType w:val="multilevel"/>
    <w:tmpl w:val="5B52B904"/>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08" w15:restartNumberingAfterBreak="0">
    <w:nsid w:val="72E51DA6"/>
    <w:multiLevelType w:val="multilevel"/>
    <w:tmpl w:val="36E2F5B6"/>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09" w15:restartNumberingAfterBreak="0">
    <w:nsid w:val="73CD62BC"/>
    <w:multiLevelType w:val="multilevel"/>
    <w:tmpl w:val="331AD8FE"/>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10" w15:restartNumberingAfterBreak="0">
    <w:nsid w:val="751565B3"/>
    <w:multiLevelType w:val="multilevel"/>
    <w:tmpl w:val="946C945A"/>
    <w:lvl w:ilvl="0">
      <w:start w:val="1"/>
      <w:numFmt w:val="upperLetter"/>
      <w:lvlText w:val="%1."/>
      <w:lvlJc w:val="left"/>
      <w:pPr>
        <w:ind w:left="720" w:hanging="720"/>
      </w:pPr>
      <w:rPr>
        <w:strike w:val="0"/>
        <w:color w:val="0C0D0C"/>
        <w:sz w:val="24"/>
        <w:szCs w:val="24"/>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1" w15:restartNumberingAfterBreak="0">
    <w:nsid w:val="75A51570"/>
    <w:multiLevelType w:val="multilevel"/>
    <w:tmpl w:val="50123E62"/>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2" w15:restartNumberingAfterBreak="0">
    <w:nsid w:val="75BB601A"/>
    <w:multiLevelType w:val="multilevel"/>
    <w:tmpl w:val="2A9AB8E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3" w15:restartNumberingAfterBreak="0">
    <w:nsid w:val="76B26C6E"/>
    <w:multiLevelType w:val="hybridMultilevel"/>
    <w:tmpl w:val="3C7A8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76C4B9F"/>
    <w:multiLevelType w:val="multilevel"/>
    <w:tmpl w:val="B8AC3DF6"/>
    <w:lvl w:ilvl="0">
      <w:start w:val="1"/>
      <w:numFmt w:val="decimal"/>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5" w15:restartNumberingAfterBreak="0">
    <w:nsid w:val="786A4E2D"/>
    <w:multiLevelType w:val="multilevel"/>
    <w:tmpl w:val="56125700"/>
    <w:lvl w:ilvl="0">
      <w:start w:val="1"/>
      <w:numFmt w:val="bullet"/>
      <w:lvlText w:val="●"/>
      <w:lvlJc w:val="left"/>
      <w:pPr>
        <w:ind w:left="720" w:hanging="360"/>
      </w:pPr>
      <w:rPr>
        <w:u w:val="none"/>
      </w:rPr>
    </w:lvl>
    <w:lvl w:ilvl="1">
      <w:start w:val="1"/>
      <w:numFmt w:val="bullet"/>
      <w:lvlText w:val=""/>
      <w:lvlJc w:val="left"/>
      <w:pPr>
        <w:ind w:left="720" w:hanging="360"/>
      </w:pPr>
      <w:rPr>
        <w:rFonts w:ascii="Symbol" w:hAnsi="Symbol" w:hint="default"/>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6" w15:restartNumberingAfterBreak="0">
    <w:nsid w:val="7C8437BD"/>
    <w:multiLevelType w:val="multilevel"/>
    <w:tmpl w:val="337EC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15:restartNumberingAfterBreak="0">
    <w:nsid w:val="7CE40CDB"/>
    <w:multiLevelType w:val="multilevel"/>
    <w:tmpl w:val="A912C0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15:restartNumberingAfterBreak="0">
    <w:nsid w:val="7D0C79F7"/>
    <w:multiLevelType w:val="multilevel"/>
    <w:tmpl w:val="8556D316"/>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19" w15:restartNumberingAfterBreak="0">
    <w:nsid w:val="7D347569"/>
    <w:multiLevelType w:val="multilevel"/>
    <w:tmpl w:val="FD2056EC"/>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20" w15:restartNumberingAfterBreak="0">
    <w:nsid w:val="7DEA4F69"/>
    <w:multiLevelType w:val="multilevel"/>
    <w:tmpl w:val="8E5CF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15:restartNumberingAfterBreak="0">
    <w:nsid w:val="7E7B156D"/>
    <w:multiLevelType w:val="multilevel"/>
    <w:tmpl w:val="60EE16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15:restartNumberingAfterBreak="0">
    <w:nsid w:val="7FA23BC0"/>
    <w:multiLevelType w:val="multilevel"/>
    <w:tmpl w:val="DD047A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60519004">
    <w:abstractNumId w:val="10"/>
  </w:num>
  <w:num w:numId="2" w16cid:durableId="1094743512">
    <w:abstractNumId w:val="36"/>
  </w:num>
  <w:num w:numId="3" w16cid:durableId="1523129552">
    <w:abstractNumId w:val="7"/>
  </w:num>
  <w:num w:numId="4" w16cid:durableId="1716418871">
    <w:abstractNumId w:val="71"/>
  </w:num>
  <w:num w:numId="5" w16cid:durableId="1771393478">
    <w:abstractNumId w:val="97"/>
  </w:num>
  <w:num w:numId="6" w16cid:durableId="2050252486">
    <w:abstractNumId w:val="17"/>
  </w:num>
  <w:num w:numId="7" w16cid:durableId="1689284146">
    <w:abstractNumId w:val="4"/>
  </w:num>
  <w:num w:numId="8" w16cid:durableId="1697005821">
    <w:abstractNumId w:val="34"/>
  </w:num>
  <w:num w:numId="9" w16cid:durableId="506096921">
    <w:abstractNumId w:val="106"/>
  </w:num>
  <w:num w:numId="10" w16cid:durableId="722290153">
    <w:abstractNumId w:val="40"/>
  </w:num>
  <w:num w:numId="11" w16cid:durableId="1318339725">
    <w:abstractNumId w:val="22"/>
  </w:num>
  <w:num w:numId="12" w16cid:durableId="380785734">
    <w:abstractNumId w:val="118"/>
  </w:num>
  <w:num w:numId="13" w16cid:durableId="426460221">
    <w:abstractNumId w:val="48"/>
  </w:num>
  <w:num w:numId="14" w16cid:durableId="201746525">
    <w:abstractNumId w:val="26"/>
  </w:num>
  <w:num w:numId="15" w16cid:durableId="614942756">
    <w:abstractNumId w:val="67"/>
  </w:num>
  <w:num w:numId="16" w16cid:durableId="655382992">
    <w:abstractNumId w:val="103"/>
  </w:num>
  <w:num w:numId="17" w16cid:durableId="683672459">
    <w:abstractNumId w:val="35"/>
  </w:num>
  <w:num w:numId="18" w16cid:durableId="337654149">
    <w:abstractNumId w:val="59"/>
  </w:num>
  <w:num w:numId="19" w16cid:durableId="1992441621">
    <w:abstractNumId w:val="42"/>
  </w:num>
  <w:num w:numId="20" w16cid:durableId="1952518302">
    <w:abstractNumId w:val="28"/>
  </w:num>
  <w:num w:numId="21" w16cid:durableId="1821996253">
    <w:abstractNumId w:val="55"/>
  </w:num>
  <w:num w:numId="22" w16cid:durableId="184755392">
    <w:abstractNumId w:val="87"/>
  </w:num>
  <w:num w:numId="23" w16cid:durableId="576130705">
    <w:abstractNumId w:val="107"/>
  </w:num>
  <w:num w:numId="24" w16cid:durableId="913471362">
    <w:abstractNumId w:val="29"/>
  </w:num>
  <w:num w:numId="25" w16cid:durableId="504514744">
    <w:abstractNumId w:val="58"/>
  </w:num>
  <w:num w:numId="26" w16cid:durableId="1653026949">
    <w:abstractNumId w:val="89"/>
  </w:num>
  <w:num w:numId="27" w16cid:durableId="593512751">
    <w:abstractNumId w:val="25"/>
  </w:num>
  <w:num w:numId="28" w16cid:durableId="1084837006">
    <w:abstractNumId w:val="84"/>
  </w:num>
  <w:num w:numId="29" w16cid:durableId="982856176">
    <w:abstractNumId w:val="32"/>
  </w:num>
  <w:num w:numId="30" w16cid:durableId="1420053966">
    <w:abstractNumId w:val="57"/>
  </w:num>
  <w:num w:numId="31" w16cid:durableId="1602643278">
    <w:abstractNumId w:val="41"/>
  </w:num>
  <w:num w:numId="32" w16cid:durableId="1890143462">
    <w:abstractNumId w:val="39"/>
  </w:num>
  <w:num w:numId="33" w16cid:durableId="270671274">
    <w:abstractNumId w:val="73"/>
  </w:num>
  <w:num w:numId="34" w16cid:durableId="828986647">
    <w:abstractNumId w:val="63"/>
  </w:num>
  <w:num w:numId="35" w16cid:durableId="31737538">
    <w:abstractNumId w:val="56"/>
  </w:num>
  <w:num w:numId="36" w16cid:durableId="1208057694">
    <w:abstractNumId w:val="45"/>
  </w:num>
  <w:num w:numId="37" w16cid:durableId="859970790">
    <w:abstractNumId w:val="44"/>
  </w:num>
  <w:num w:numId="38" w16cid:durableId="1921405824">
    <w:abstractNumId w:val="95"/>
  </w:num>
  <w:num w:numId="39" w16cid:durableId="1291548804">
    <w:abstractNumId w:val="74"/>
  </w:num>
  <w:num w:numId="40" w16cid:durableId="1295676143">
    <w:abstractNumId w:val="21"/>
  </w:num>
  <w:num w:numId="41" w16cid:durableId="210381309">
    <w:abstractNumId w:val="100"/>
  </w:num>
  <w:num w:numId="42" w16cid:durableId="2036468076">
    <w:abstractNumId w:val="93"/>
  </w:num>
  <w:num w:numId="43" w16cid:durableId="1636062867">
    <w:abstractNumId w:val="49"/>
  </w:num>
  <w:num w:numId="44" w16cid:durableId="1779522994">
    <w:abstractNumId w:val="69"/>
  </w:num>
  <w:num w:numId="45" w16cid:durableId="299959766">
    <w:abstractNumId w:val="54"/>
  </w:num>
  <w:num w:numId="46" w16cid:durableId="1949005430">
    <w:abstractNumId w:val="101"/>
  </w:num>
  <w:num w:numId="47" w16cid:durableId="1433891978">
    <w:abstractNumId w:val="68"/>
  </w:num>
  <w:num w:numId="48" w16cid:durableId="936718832">
    <w:abstractNumId w:val="65"/>
  </w:num>
  <w:num w:numId="49" w16cid:durableId="1670323764">
    <w:abstractNumId w:val="117"/>
  </w:num>
  <w:num w:numId="50" w16cid:durableId="1811088613">
    <w:abstractNumId w:val="96"/>
  </w:num>
  <w:num w:numId="51" w16cid:durableId="358363634">
    <w:abstractNumId w:val="3"/>
  </w:num>
  <w:num w:numId="52" w16cid:durableId="227882142">
    <w:abstractNumId w:val="37"/>
  </w:num>
  <w:num w:numId="53" w16cid:durableId="2145150175">
    <w:abstractNumId w:val="18"/>
  </w:num>
  <w:num w:numId="54" w16cid:durableId="1410234178">
    <w:abstractNumId w:val="12"/>
  </w:num>
  <w:num w:numId="55" w16cid:durableId="1083455201">
    <w:abstractNumId w:val="2"/>
  </w:num>
  <w:num w:numId="56" w16cid:durableId="1390809247">
    <w:abstractNumId w:val="72"/>
  </w:num>
  <w:num w:numId="57" w16cid:durableId="361395833">
    <w:abstractNumId w:val="105"/>
  </w:num>
  <w:num w:numId="58" w16cid:durableId="59595059">
    <w:abstractNumId w:val="120"/>
  </w:num>
  <w:num w:numId="59" w16cid:durableId="1586836594">
    <w:abstractNumId w:val="111"/>
  </w:num>
  <w:num w:numId="60" w16cid:durableId="990017737">
    <w:abstractNumId w:val="30"/>
  </w:num>
  <w:num w:numId="61" w16cid:durableId="1126386040">
    <w:abstractNumId w:val="98"/>
  </w:num>
  <w:num w:numId="62" w16cid:durableId="330983616">
    <w:abstractNumId w:val="122"/>
  </w:num>
  <w:num w:numId="63" w16cid:durableId="1743025566">
    <w:abstractNumId w:val="62"/>
  </w:num>
  <w:num w:numId="64" w16cid:durableId="2054040384">
    <w:abstractNumId w:val="15"/>
  </w:num>
  <w:num w:numId="65" w16cid:durableId="257368202">
    <w:abstractNumId w:val="47"/>
  </w:num>
  <w:num w:numId="66" w16cid:durableId="762801244">
    <w:abstractNumId w:val="43"/>
  </w:num>
  <w:num w:numId="67" w16cid:durableId="2136486688">
    <w:abstractNumId w:val="52"/>
  </w:num>
  <w:num w:numId="68" w16cid:durableId="829490546">
    <w:abstractNumId w:val="24"/>
  </w:num>
  <w:num w:numId="69" w16cid:durableId="227306896">
    <w:abstractNumId w:val="121"/>
  </w:num>
  <w:num w:numId="70" w16cid:durableId="1113750540">
    <w:abstractNumId w:val="91"/>
  </w:num>
  <w:num w:numId="71" w16cid:durableId="1097556810">
    <w:abstractNumId w:val="114"/>
  </w:num>
  <w:num w:numId="72" w16cid:durableId="1085692624">
    <w:abstractNumId w:val="110"/>
  </w:num>
  <w:num w:numId="73" w16cid:durableId="2138981997">
    <w:abstractNumId w:val="92"/>
  </w:num>
  <w:num w:numId="74" w16cid:durableId="1160002423">
    <w:abstractNumId w:val="112"/>
  </w:num>
  <w:num w:numId="75" w16cid:durableId="1799033219">
    <w:abstractNumId w:val="116"/>
  </w:num>
  <w:num w:numId="76" w16cid:durableId="2029938900">
    <w:abstractNumId w:val="31"/>
  </w:num>
  <w:num w:numId="77" w16cid:durableId="831144861">
    <w:abstractNumId w:val="88"/>
  </w:num>
  <w:num w:numId="78" w16cid:durableId="939726257">
    <w:abstractNumId w:val="60"/>
  </w:num>
  <w:num w:numId="79" w16cid:durableId="1752311221">
    <w:abstractNumId w:val="79"/>
  </w:num>
  <w:num w:numId="80" w16cid:durableId="1724984946">
    <w:abstractNumId w:val="64"/>
  </w:num>
  <w:num w:numId="81" w16cid:durableId="1200363288">
    <w:abstractNumId w:val="61"/>
  </w:num>
  <w:num w:numId="82" w16cid:durableId="980766968">
    <w:abstractNumId w:val="86"/>
  </w:num>
  <w:num w:numId="83" w16cid:durableId="637029903">
    <w:abstractNumId w:val="5"/>
  </w:num>
  <w:num w:numId="84" w16cid:durableId="275989738">
    <w:abstractNumId w:val="81"/>
  </w:num>
  <w:num w:numId="85" w16cid:durableId="1867402012">
    <w:abstractNumId w:val="46"/>
  </w:num>
  <w:num w:numId="86" w16cid:durableId="1521549800">
    <w:abstractNumId w:val="78"/>
  </w:num>
  <w:num w:numId="87" w16cid:durableId="1883900355">
    <w:abstractNumId w:val="8"/>
  </w:num>
  <w:num w:numId="88" w16cid:durableId="39329943">
    <w:abstractNumId w:val="38"/>
  </w:num>
  <w:num w:numId="89" w16cid:durableId="1308323290">
    <w:abstractNumId w:val="83"/>
  </w:num>
  <w:num w:numId="90" w16cid:durableId="493838169">
    <w:abstractNumId w:val="90"/>
  </w:num>
  <w:num w:numId="91" w16cid:durableId="989598662">
    <w:abstractNumId w:val="119"/>
  </w:num>
  <w:num w:numId="92" w16cid:durableId="659962902">
    <w:abstractNumId w:val="13"/>
  </w:num>
  <w:num w:numId="93" w16cid:durableId="1602370325">
    <w:abstractNumId w:val="6"/>
  </w:num>
  <w:num w:numId="94" w16cid:durableId="297496453">
    <w:abstractNumId w:val="70"/>
  </w:num>
  <w:num w:numId="95" w16cid:durableId="1008295553">
    <w:abstractNumId w:val="51"/>
  </w:num>
  <w:num w:numId="96" w16cid:durableId="626350689">
    <w:abstractNumId w:val="108"/>
  </w:num>
  <w:num w:numId="97" w16cid:durableId="1561557607">
    <w:abstractNumId w:val="109"/>
  </w:num>
  <w:num w:numId="98" w16cid:durableId="1067266844">
    <w:abstractNumId w:val="23"/>
  </w:num>
  <w:num w:numId="99" w16cid:durableId="850989439">
    <w:abstractNumId w:val="76"/>
  </w:num>
  <w:num w:numId="100" w16cid:durableId="2114863160">
    <w:abstractNumId w:val="75"/>
  </w:num>
  <w:num w:numId="101" w16cid:durableId="317735831">
    <w:abstractNumId w:val="33"/>
  </w:num>
  <w:num w:numId="102" w16cid:durableId="1985112634">
    <w:abstractNumId w:val="85"/>
  </w:num>
  <w:num w:numId="103" w16cid:durableId="1416633387">
    <w:abstractNumId w:val="99"/>
  </w:num>
  <w:num w:numId="104" w16cid:durableId="993601728">
    <w:abstractNumId w:val="113"/>
  </w:num>
  <w:num w:numId="105" w16cid:durableId="1410881823">
    <w:abstractNumId w:val="82"/>
  </w:num>
  <w:num w:numId="106" w16cid:durableId="2015495609">
    <w:abstractNumId w:val="53"/>
  </w:num>
  <w:num w:numId="107" w16cid:durableId="1139037820">
    <w:abstractNumId w:val="9"/>
  </w:num>
  <w:num w:numId="108" w16cid:durableId="485172208">
    <w:abstractNumId w:val="104"/>
  </w:num>
  <w:num w:numId="109" w16cid:durableId="639577003">
    <w:abstractNumId w:val="1"/>
  </w:num>
  <w:num w:numId="110" w16cid:durableId="1998873277">
    <w:abstractNumId w:val="66"/>
  </w:num>
  <w:num w:numId="111" w16cid:durableId="1554274640">
    <w:abstractNumId w:val="19"/>
  </w:num>
  <w:num w:numId="112" w16cid:durableId="1230726675">
    <w:abstractNumId w:val="11"/>
  </w:num>
  <w:num w:numId="113" w16cid:durableId="1121799723">
    <w:abstractNumId w:val="20"/>
  </w:num>
  <w:num w:numId="114" w16cid:durableId="1293318537">
    <w:abstractNumId w:val="80"/>
  </w:num>
  <w:num w:numId="115" w16cid:durableId="388114153">
    <w:abstractNumId w:val="102"/>
  </w:num>
  <w:num w:numId="116" w16cid:durableId="1878228720">
    <w:abstractNumId w:val="16"/>
  </w:num>
  <w:num w:numId="117" w16cid:durableId="1383212808">
    <w:abstractNumId w:val="27"/>
  </w:num>
  <w:num w:numId="118" w16cid:durableId="452864465">
    <w:abstractNumId w:val="0"/>
  </w:num>
  <w:num w:numId="119" w16cid:durableId="1282999819">
    <w:abstractNumId w:val="14"/>
  </w:num>
  <w:num w:numId="120" w16cid:durableId="1803309229">
    <w:abstractNumId w:val="50"/>
  </w:num>
  <w:num w:numId="121" w16cid:durableId="1403915340">
    <w:abstractNumId w:val="115"/>
  </w:num>
  <w:num w:numId="122" w16cid:durableId="1507133168">
    <w:abstractNumId w:val="94"/>
  </w:num>
  <w:num w:numId="123" w16cid:durableId="147386760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F23"/>
    <w:rsid w:val="00003927"/>
    <w:rsid w:val="00006D0F"/>
    <w:rsid w:val="00031CB7"/>
    <w:rsid w:val="00054FCC"/>
    <w:rsid w:val="00093DB5"/>
    <w:rsid w:val="000A2838"/>
    <w:rsid w:val="000C31F2"/>
    <w:rsid w:val="000C37A2"/>
    <w:rsid w:val="000D4595"/>
    <w:rsid w:val="000D7322"/>
    <w:rsid w:val="00114AD4"/>
    <w:rsid w:val="00126E92"/>
    <w:rsid w:val="001533EE"/>
    <w:rsid w:val="001762A6"/>
    <w:rsid w:val="0018349D"/>
    <w:rsid w:val="001A0700"/>
    <w:rsid w:val="001A25DE"/>
    <w:rsid w:val="001B5D6E"/>
    <w:rsid w:val="001B7C22"/>
    <w:rsid w:val="001C0E95"/>
    <w:rsid w:val="001E6F23"/>
    <w:rsid w:val="00283BD7"/>
    <w:rsid w:val="00290FF8"/>
    <w:rsid w:val="00294362"/>
    <w:rsid w:val="00295E52"/>
    <w:rsid w:val="00296D01"/>
    <w:rsid w:val="00296FE9"/>
    <w:rsid w:val="002D2152"/>
    <w:rsid w:val="003072BA"/>
    <w:rsid w:val="00312346"/>
    <w:rsid w:val="003369B6"/>
    <w:rsid w:val="00383EA2"/>
    <w:rsid w:val="003B4A07"/>
    <w:rsid w:val="003C6508"/>
    <w:rsid w:val="003F29E9"/>
    <w:rsid w:val="003F34EF"/>
    <w:rsid w:val="00415FB2"/>
    <w:rsid w:val="004171D0"/>
    <w:rsid w:val="0044691C"/>
    <w:rsid w:val="004563ED"/>
    <w:rsid w:val="00473AC2"/>
    <w:rsid w:val="004A62F1"/>
    <w:rsid w:val="004B7A13"/>
    <w:rsid w:val="00506380"/>
    <w:rsid w:val="005446F3"/>
    <w:rsid w:val="00582B7D"/>
    <w:rsid w:val="0059167E"/>
    <w:rsid w:val="005B34FA"/>
    <w:rsid w:val="005B778B"/>
    <w:rsid w:val="005C7039"/>
    <w:rsid w:val="00605BCA"/>
    <w:rsid w:val="006148A1"/>
    <w:rsid w:val="00637C38"/>
    <w:rsid w:val="006450F4"/>
    <w:rsid w:val="00645B75"/>
    <w:rsid w:val="006A28CE"/>
    <w:rsid w:val="006A3DAB"/>
    <w:rsid w:val="006C1AC0"/>
    <w:rsid w:val="006D1C69"/>
    <w:rsid w:val="0070757D"/>
    <w:rsid w:val="00726738"/>
    <w:rsid w:val="007333A1"/>
    <w:rsid w:val="0073448B"/>
    <w:rsid w:val="00752A36"/>
    <w:rsid w:val="00792089"/>
    <w:rsid w:val="007B67CF"/>
    <w:rsid w:val="007F6EDE"/>
    <w:rsid w:val="00810537"/>
    <w:rsid w:val="00811596"/>
    <w:rsid w:val="00861E39"/>
    <w:rsid w:val="00863FA9"/>
    <w:rsid w:val="00886E17"/>
    <w:rsid w:val="00892C8C"/>
    <w:rsid w:val="00893510"/>
    <w:rsid w:val="008A1E58"/>
    <w:rsid w:val="008A3099"/>
    <w:rsid w:val="008B0E93"/>
    <w:rsid w:val="008C52AD"/>
    <w:rsid w:val="008C606B"/>
    <w:rsid w:val="008F1835"/>
    <w:rsid w:val="00965A9C"/>
    <w:rsid w:val="00965CDD"/>
    <w:rsid w:val="00974B77"/>
    <w:rsid w:val="009A4481"/>
    <w:rsid w:val="009B2A07"/>
    <w:rsid w:val="009B5DC9"/>
    <w:rsid w:val="00A061AC"/>
    <w:rsid w:val="00A248F7"/>
    <w:rsid w:val="00A26004"/>
    <w:rsid w:val="00A2709B"/>
    <w:rsid w:val="00A37830"/>
    <w:rsid w:val="00A52B97"/>
    <w:rsid w:val="00A53717"/>
    <w:rsid w:val="00A62812"/>
    <w:rsid w:val="00A83021"/>
    <w:rsid w:val="00A9453C"/>
    <w:rsid w:val="00AA1161"/>
    <w:rsid w:val="00AA1979"/>
    <w:rsid w:val="00AF05E3"/>
    <w:rsid w:val="00B12704"/>
    <w:rsid w:val="00B15F0B"/>
    <w:rsid w:val="00B3601D"/>
    <w:rsid w:val="00B44CBC"/>
    <w:rsid w:val="00B51FF2"/>
    <w:rsid w:val="00B613C2"/>
    <w:rsid w:val="00B81BFC"/>
    <w:rsid w:val="00B977B2"/>
    <w:rsid w:val="00BA6673"/>
    <w:rsid w:val="00BB0D9F"/>
    <w:rsid w:val="00BF296D"/>
    <w:rsid w:val="00C91B57"/>
    <w:rsid w:val="00CA0770"/>
    <w:rsid w:val="00CB0B6D"/>
    <w:rsid w:val="00D12F07"/>
    <w:rsid w:val="00D4265D"/>
    <w:rsid w:val="00D46C67"/>
    <w:rsid w:val="00D660E3"/>
    <w:rsid w:val="00DB3A7B"/>
    <w:rsid w:val="00DC4205"/>
    <w:rsid w:val="00E23EEF"/>
    <w:rsid w:val="00E46908"/>
    <w:rsid w:val="00E9518A"/>
    <w:rsid w:val="00EB79C8"/>
    <w:rsid w:val="00EC17C9"/>
    <w:rsid w:val="00ED52A6"/>
    <w:rsid w:val="00EF6052"/>
    <w:rsid w:val="00F1673F"/>
    <w:rsid w:val="00F55147"/>
    <w:rsid w:val="00F62377"/>
    <w:rsid w:val="00FA0257"/>
    <w:rsid w:val="00FE36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C127E"/>
  <w15:docId w15:val="{92C1847F-9E63-4404-9310-83F8438E3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D46C67"/>
    <w:pPr>
      <w:ind w:left="720"/>
      <w:contextualSpacing/>
    </w:pPr>
  </w:style>
  <w:style w:type="paragraph" w:styleId="Revision">
    <w:name w:val="Revision"/>
    <w:hidden/>
    <w:uiPriority w:val="99"/>
    <w:semiHidden/>
    <w:rsid w:val="006C1AC0"/>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4451</Words>
  <Characters>25374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Schapira</dc:creator>
  <cp:lastModifiedBy>David Schapira</cp:lastModifiedBy>
  <cp:revision>2</cp:revision>
  <cp:lastPrinted>2023-11-01T18:47:00Z</cp:lastPrinted>
  <dcterms:created xsi:type="dcterms:W3CDTF">2023-12-07T22:39:00Z</dcterms:created>
  <dcterms:modified xsi:type="dcterms:W3CDTF">2023-12-07T22:39:00Z</dcterms:modified>
</cp:coreProperties>
</file>